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675" w:rsidRDefault="00C20675" w:rsidP="00C20675">
      <w:pPr>
        <w:rPr>
          <w:u w:val="single"/>
        </w:rPr>
      </w:pPr>
      <w:r>
        <w:rPr>
          <w:noProof/>
        </w:rPr>
        <w:t xml:space="preserve">               </w:t>
      </w:r>
      <w:r w:rsidR="0011133D">
        <w:rPr>
          <w:noProof/>
        </w:rPr>
        <w:drawing>
          <wp:inline distT="0" distB="0" distL="0" distR="0" wp14:anchorId="47C9564C" wp14:editId="120075FB">
            <wp:extent cx="1181100" cy="1181100"/>
            <wp:effectExtent l="0" t="0" r="0" b="0"/>
            <wp:docPr id="4" name="Image 4"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Pr>
          <w:noProof/>
        </w:rPr>
        <w:t xml:space="preserve">             </w:t>
      </w:r>
      <w:r w:rsidRPr="00317ADA">
        <w:rPr>
          <w:rFonts w:ascii="Bell MT" w:hAnsi="Bell MT"/>
          <w:sz w:val="52"/>
          <w:szCs w:val="52"/>
        </w:rPr>
        <w:t>Règlement intérieur</w:t>
      </w:r>
    </w:p>
    <w:p w:rsidR="00C20675" w:rsidRPr="00C20675" w:rsidRDefault="00C20675" w:rsidP="00C20675">
      <w:pPr>
        <w:rPr>
          <w:u w:val="single"/>
        </w:rPr>
      </w:pPr>
      <w:r>
        <w:rPr>
          <w:rFonts w:ascii="Bell MT" w:hAnsi="Bell MT"/>
          <w:sz w:val="52"/>
          <w:szCs w:val="52"/>
        </w:rPr>
        <w:t xml:space="preserve">                               </w:t>
      </w:r>
      <w:r w:rsidRPr="00317ADA">
        <w:rPr>
          <w:rFonts w:ascii="Bell MT" w:hAnsi="Bell MT"/>
          <w:sz w:val="52"/>
          <w:szCs w:val="52"/>
        </w:rPr>
        <w:t>2023/2024</w:t>
      </w:r>
    </w:p>
    <w:p w:rsidR="00C20675" w:rsidRDefault="00C20675" w:rsidP="00C20675">
      <w:pPr>
        <w:jc w:val="center"/>
        <w:rPr>
          <w:rFonts w:ascii="Bell MT" w:hAnsi="Bell MT"/>
          <w:sz w:val="52"/>
          <w:szCs w:val="52"/>
        </w:rPr>
      </w:pPr>
      <w:r w:rsidRPr="00317ADA">
        <w:rPr>
          <w:rFonts w:ascii="Bell MT" w:hAnsi="Bell MT"/>
          <w:sz w:val="52"/>
          <w:szCs w:val="52"/>
        </w:rPr>
        <w:t>Accueil de</w:t>
      </w:r>
      <w:r>
        <w:rPr>
          <w:rFonts w:ascii="Bell MT" w:hAnsi="Bell MT"/>
          <w:sz w:val="52"/>
          <w:szCs w:val="52"/>
        </w:rPr>
        <w:t xml:space="preserve"> Loisirs </w:t>
      </w:r>
    </w:p>
    <w:p w:rsidR="00C20675" w:rsidRPr="00317ADA" w:rsidRDefault="00C20675" w:rsidP="00C20675">
      <w:pPr>
        <w:jc w:val="center"/>
        <w:rPr>
          <w:rFonts w:ascii="Bell MT" w:hAnsi="Bell MT"/>
          <w:sz w:val="52"/>
          <w:szCs w:val="52"/>
        </w:rPr>
      </w:pPr>
      <w:r>
        <w:rPr>
          <w:rFonts w:ascii="Bell MT" w:hAnsi="Bell MT"/>
          <w:sz w:val="52"/>
          <w:szCs w:val="52"/>
        </w:rPr>
        <w:t>A Camarsac</w:t>
      </w:r>
    </w:p>
    <w:p w:rsidR="00374B58" w:rsidRPr="00374B58" w:rsidRDefault="00C20675" w:rsidP="00C20675">
      <w:pPr>
        <w:rPr>
          <w:sz w:val="40"/>
          <w:szCs w:val="40"/>
        </w:rPr>
      </w:pPr>
      <w:r>
        <w:rPr>
          <w:noProof/>
          <w:lang w:eastAsia="fr-FR"/>
        </w:rPr>
        <w:t xml:space="preserve">           </w:t>
      </w:r>
      <w:r>
        <w:rPr>
          <w:noProof/>
          <w:lang w:eastAsia="fr-FR"/>
        </w:rPr>
        <w:drawing>
          <wp:inline distT="0" distB="0" distL="0" distR="0" wp14:anchorId="0849AE95" wp14:editId="0DBB4A59">
            <wp:extent cx="1867429" cy="1402381"/>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67429" cy="1402381"/>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14:anchorId="230ACB75" wp14:editId="702C0BB0">
            <wp:extent cx="1939883" cy="1294544"/>
            <wp:effectExtent l="19050" t="0" r="3217"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1939883" cy="1294544"/>
                    </a:xfrm>
                    <a:prstGeom prst="rect">
                      <a:avLst/>
                    </a:prstGeom>
                    <a:noFill/>
                    <a:ln w="9525">
                      <a:noFill/>
                      <a:miter lim="800000"/>
                      <a:headEnd/>
                      <a:tailEnd/>
                    </a:ln>
                  </pic:spPr>
                </pic:pic>
              </a:graphicData>
            </a:graphic>
          </wp:inline>
        </w:drawing>
      </w:r>
      <w:r>
        <w:rPr>
          <w:sz w:val="40"/>
          <w:szCs w:val="40"/>
        </w:rPr>
        <w:t xml:space="preserve">   </w:t>
      </w:r>
    </w:p>
    <w:p w:rsidR="00374B58" w:rsidRDefault="00C20675">
      <w:pPr>
        <w:rPr>
          <w:u w:val="single"/>
        </w:rPr>
      </w:pPr>
      <w:r w:rsidRPr="00C20675">
        <w:t xml:space="preserve">                                                  </w:t>
      </w:r>
      <w:r>
        <w:rPr>
          <w:noProof/>
          <w:lang w:eastAsia="fr-FR"/>
        </w:rPr>
        <w:drawing>
          <wp:inline distT="0" distB="0" distL="0" distR="0" wp14:anchorId="1FFC0AE4" wp14:editId="233A9955">
            <wp:extent cx="2344007" cy="1755694"/>
            <wp:effectExtent l="19050" t="0" r="0" b="0"/>
            <wp:docPr id="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2345520" cy="1756827"/>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14:anchorId="0ABC9C79" wp14:editId="00CB7958">
            <wp:extent cx="2016760" cy="905063"/>
            <wp:effectExtent l="1905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srcRect/>
                    <a:stretch>
                      <a:fillRect/>
                    </a:stretch>
                  </pic:blipFill>
                  <pic:spPr bwMode="auto">
                    <a:xfrm>
                      <a:off x="0" y="0"/>
                      <a:ext cx="2016760" cy="905063"/>
                    </a:xfrm>
                    <a:prstGeom prst="rect">
                      <a:avLst/>
                    </a:prstGeom>
                    <a:noFill/>
                    <a:ln w="9525">
                      <a:noFill/>
                      <a:miter lim="800000"/>
                      <a:headEnd/>
                      <a:tailEnd/>
                    </a:ln>
                  </pic:spPr>
                </pic:pic>
              </a:graphicData>
            </a:graphic>
          </wp:inline>
        </w:drawing>
      </w:r>
    </w:p>
    <w:p w:rsidR="00374B58" w:rsidRDefault="00374B58">
      <w:pPr>
        <w:rPr>
          <w:u w:val="single"/>
        </w:rPr>
      </w:pPr>
    </w:p>
    <w:p w:rsidR="00374B58" w:rsidRDefault="00374B58">
      <w:pPr>
        <w:rPr>
          <w:u w:val="single"/>
        </w:rPr>
      </w:pPr>
    </w:p>
    <w:p w:rsidR="00374B58" w:rsidRDefault="00A84DCE">
      <w:pPr>
        <w:rPr>
          <w:sz w:val="24"/>
          <w:szCs w:val="24"/>
        </w:rPr>
      </w:pPr>
      <w:r w:rsidRPr="00A84DCE">
        <w:t xml:space="preserve">                 </w:t>
      </w:r>
      <w:r>
        <w:t xml:space="preserve">             </w:t>
      </w:r>
      <w:r w:rsidRPr="00A84DCE">
        <w:t xml:space="preserve"> </w:t>
      </w:r>
      <w:r>
        <w:t xml:space="preserve">           </w:t>
      </w:r>
      <w:r w:rsidR="0011133D">
        <w:t xml:space="preserve">                      </w:t>
      </w:r>
      <w:r>
        <w:t xml:space="preserve">  </w:t>
      </w:r>
      <w:r w:rsidRPr="00A84DCE">
        <w:rPr>
          <w:sz w:val="24"/>
          <w:szCs w:val="24"/>
        </w:rPr>
        <w:t>Délégation Régionale Nouvelle Aquitaine</w:t>
      </w:r>
    </w:p>
    <w:p w:rsidR="00A84DCE" w:rsidRPr="00A84DCE" w:rsidRDefault="00A84DCE">
      <w:pPr>
        <w:rPr>
          <w:sz w:val="24"/>
          <w:szCs w:val="24"/>
        </w:rPr>
      </w:pPr>
      <w:r>
        <w:rPr>
          <w:sz w:val="24"/>
          <w:szCs w:val="24"/>
        </w:rPr>
        <w:t xml:space="preserve">                                                                     </w:t>
      </w:r>
      <w:r w:rsidR="0011133D">
        <w:rPr>
          <w:sz w:val="24"/>
          <w:szCs w:val="24"/>
        </w:rPr>
        <w:t xml:space="preserve">                    </w:t>
      </w:r>
      <w:r>
        <w:rPr>
          <w:sz w:val="24"/>
          <w:szCs w:val="24"/>
        </w:rPr>
        <w:t>UFCV</w:t>
      </w:r>
    </w:p>
    <w:p w:rsidR="00374B58" w:rsidRDefault="00A84DCE">
      <w:r>
        <w:t xml:space="preserve">                                                      </w:t>
      </w:r>
      <w:r w:rsidR="0011133D">
        <w:t xml:space="preserve">                   </w:t>
      </w:r>
      <w:r>
        <w:t>12 Rue Pierre Loti 33800 Bordeaux</w:t>
      </w:r>
    </w:p>
    <w:p w:rsidR="00A84DCE" w:rsidRDefault="00A84DCE">
      <w:r>
        <w:t xml:space="preserve">                                                                    </w:t>
      </w:r>
      <w:r w:rsidR="0011133D">
        <w:t xml:space="preserve">                    </w:t>
      </w:r>
      <w:r>
        <w:t xml:space="preserve"> 05 56 56 55 10</w:t>
      </w:r>
    </w:p>
    <w:p w:rsidR="00A84DCE" w:rsidRDefault="00A84DCE">
      <w:r>
        <w:t xml:space="preserve">                                                           </w:t>
      </w:r>
      <w:r w:rsidR="0011133D">
        <w:t xml:space="preserve">                     </w:t>
      </w:r>
      <w:hyperlink r:id="rId11" w:history="1">
        <w:r w:rsidR="0011133D" w:rsidRPr="001403A9">
          <w:rPr>
            <w:rStyle w:val="Lienhypertexte"/>
          </w:rPr>
          <w:t>alfarguessthilaire@ufcv.fr</w:t>
        </w:r>
      </w:hyperlink>
    </w:p>
    <w:p w:rsidR="00A84DCE" w:rsidRPr="00496428" w:rsidRDefault="00A84DCE">
      <w:pPr>
        <w:rPr>
          <w:color w:val="FF0000"/>
        </w:rPr>
      </w:pPr>
      <w:r w:rsidRPr="00496428">
        <w:rPr>
          <w:color w:val="FF0000"/>
        </w:rPr>
        <w:t xml:space="preserve">                                                                  </w:t>
      </w:r>
      <w:r w:rsidR="0011133D" w:rsidRPr="00496428">
        <w:rPr>
          <w:color w:val="FF0000"/>
        </w:rPr>
        <w:t xml:space="preserve">                 </w:t>
      </w:r>
      <w:r w:rsidR="00496428">
        <w:rPr>
          <w:color w:val="FF0000"/>
        </w:rPr>
        <w:t xml:space="preserve">   </w:t>
      </w:r>
      <w:bookmarkStart w:id="0" w:name="_GoBack"/>
      <w:bookmarkEnd w:id="0"/>
      <w:r w:rsidR="00496428" w:rsidRPr="00496428">
        <w:rPr>
          <w:color w:val="FF0000"/>
        </w:rPr>
        <w:fldChar w:fldCharType="begin"/>
      </w:r>
      <w:r w:rsidR="00496428" w:rsidRPr="00496428">
        <w:rPr>
          <w:color w:val="FF0000"/>
        </w:rPr>
        <w:instrText xml:space="preserve"> HYPERLINK "mailto:alcamarsac@ufcv</w:instrText>
      </w:r>
      <w:r w:rsidR="00496428" w:rsidRPr="00496428">
        <w:rPr>
          <w:color w:val="FF0000"/>
        </w:rPr>
        <w:instrText xml:space="preserve">.fr" </w:instrText>
      </w:r>
      <w:r w:rsidR="00496428" w:rsidRPr="00496428">
        <w:rPr>
          <w:color w:val="FF0000"/>
        </w:rPr>
        <w:fldChar w:fldCharType="separate"/>
      </w:r>
      <w:r w:rsidR="0011133D" w:rsidRPr="00496428">
        <w:rPr>
          <w:rStyle w:val="Lienhypertexte"/>
          <w:color w:val="FF0000"/>
        </w:rPr>
        <w:t>alcamarsac@ufcv.fr</w:t>
      </w:r>
      <w:r w:rsidR="00496428" w:rsidRPr="00496428">
        <w:rPr>
          <w:rStyle w:val="Lienhypertexte"/>
          <w:color w:val="FF0000"/>
        </w:rPr>
        <w:fldChar w:fldCharType="end"/>
      </w:r>
    </w:p>
    <w:p w:rsidR="00A84DCE" w:rsidRDefault="00A84DCE">
      <w:r>
        <w:t xml:space="preserve">   </w:t>
      </w:r>
      <w:r w:rsidR="0011133D">
        <w:t xml:space="preserve">                    </w:t>
      </w:r>
      <w:r>
        <w:t xml:space="preserve"> Vous retrouverez toutes les informations nécessaires à l’inscription de votre enfant sur :</w:t>
      </w:r>
    </w:p>
    <w:p w:rsidR="00A84DCE" w:rsidRDefault="00A84DCE">
      <w:r>
        <w:t xml:space="preserve">                                                        </w:t>
      </w:r>
      <w:r w:rsidR="0011133D">
        <w:t xml:space="preserve">                </w:t>
      </w:r>
      <w:r>
        <w:t xml:space="preserve"> http://portail-animation.ufcv.fr/</w:t>
      </w:r>
    </w:p>
    <w:p w:rsidR="00C20675" w:rsidRPr="00A84DCE" w:rsidRDefault="0011133D">
      <w:pPr>
        <w:rPr>
          <w:noProof/>
        </w:rPr>
      </w:pPr>
      <w:r>
        <w:t xml:space="preserve">                  </w:t>
      </w:r>
      <w:r w:rsidR="00A84DCE" w:rsidRPr="00A84DCE">
        <w:rPr>
          <w:noProof/>
        </w:rPr>
        <w:drawing>
          <wp:inline distT="0" distB="0" distL="0" distR="0" wp14:anchorId="1AA89921" wp14:editId="51073FDC">
            <wp:extent cx="527050" cy="527050"/>
            <wp:effectExtent l="0" t="0" r="6350" b="6350"/>
            <wp:docPr id="14" name="Image 14" descr="C:\Users\ifontaine\AppData\Local\Microsoft\Windows\INetCache\Content.MSO\F6F288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fontaine\AppData\Local\Microsoft\Windows\INetCache\Content.MSO\F6F2886C.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r w:rsidR="00A84DCE">
        <w:t xml:space="preserve">                                                 </w:t>
      </w:r>
      <w:r w:rsidR="00A44B21">
        <w:rPr>
          <w:noProof/>
        </w:rPr>
        <w:t xml:space="preserve">             </w:t>
      </w:r>
      <w:r w:rsidR="00A44B21">
        <w:rPr>
          <w:noProof/>
        </w:rPr>
        <w:drawing>
          <wp:inline distT="0" distB="0" distL="0" distR="0" wp14:anchorId="64DC0F76" wp14:editId="21349180">
            <wp:extent cx="504639" cy="571500"/>
            <wp:effectExtent l="0" t="0" r="0" b="0"/>
            <wp:docPr id="16" name="Image 16" descr="C:\Users\ifontaine\AppData\Local\Microsoft\Windows\INetCache\Content.MSO\517C4B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fontaine\AppData\Local\Microsoft\Windows\INetCache\Content.MSO\517C4B46.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579680" cy="656483"/>
                    </a:xfrm>
                    <a:prstGeom prst="rect">
                      <a:avLst/>
                    </a:prstGeom>
                    <a:noFill/>
                    <a:ln>
                      <a:noFill/>
                    </a:ln>
                  </pic:spPr>
                </pic:pic>
              </a:graphicData>
            </a:graphic>
          </wp:inline>
        </w:drawing>
      </w:r>
      <w:r w:rsidR="00A84DCE">
        <w:t xml:space="preserve">     </w:t>
      </w:r>
      <w:r w:rsidR="00A44B21">
        <w:rPr>
          <w:noProof/>
        </w:rPr>
        <w:t xml:space="preserve">                                               </w:t>
      </w:r>
      <w:r w:rsidR="00A44B21">
        <w:rPr>
          <w:noProof/>
        </w:rPr>
        <w:drawing>
          <wp:inline distT="0" distB="0" distL="0" distR="0" wp14:anchorId="2E6CB277" wp14:editId="22FF44B8">
            <wp:extent cx="970308" cy="450850"/>
            <wp:effectExtent l="0" t="0" r="1270" b="6350"/>
            <wp:docPr id="18" name="Image 18" descr="C:\Users\ifontaine\AppData\Local\Microsoft\Windows\INetCache\Content.MSO\D8BCFE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fontaine\AppData\Local\Microsoft\Windows\INetCache\Content.MSO\D8BCFED0.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8072" cy="459104"/>
                    </a:xfrm>
                    <a:prstGeom prst="rect">
                      <a:avLst/>
                    </a:prstGeom>
                    <a:noFill/>
                    <a:ln>
                      <a:noFill/>
                    </a:ln>
                  </pic:spPr>
                </pic:pic>
              </a:graphicData>
            </a:graphic>
          </wp:inline>
        </w:drawing>
      </w:r>
    </w:p>
    <w:p w:rsidR="009F21E7" w:rsidRDefault="009F21E7" w:rsidP="0011133D">
      <w:pPr>
        <w:pStyle w:val="Titre1"/>
        <w:rPr>
          <w:sz w:val="72"/>
          <w:szCs w:val="72"/>
        </w:rPr>
      </w:pPr>
      <w:r>
        <w:lastRenderedPageBreak/>
        <w:t xml:space="preserve">                                           </w:t>
      </w:r>
      <w:r w:rsidRPr="009F21E7">
        <w:rPr>
          <w:sz w:val="72"/>
          <w:szCs w:val="72"/>
        </w:rPr>
        <w:t>SOMMAIRE</w:t>
      </w:r>
    </w:p>
    <w:p w:rsidR="00755996" w:rsidRPr="00755996" w:rsidRDefault="00755996" w:rsidP="00755996"/>
    <w:p w:rsidR="009F21E7" w:rsidRDefault="009F21E7" w:rsidP="009F21E7"/>
    <w:p w:rsidR="009F21E7" w:rsidRDefault="009F21E7" w:rsidP="009F21E7"/>
    <w:p w:rsidR="009F21E7" w:rsidRDefault="009F21E7" w:rsidP="009F21E7">
      <w:pPr>
        <w:rPr>
          <w:sz w:val="36"/>
          <w:szCs w:val="36"/>
        </w:rPr>
      </w:pPr>
      <w:r w:rsidRPr="009F21E7">
        <w:rPr>
          <w:sz w:val="36"/>
          <w:szCs w:val="36"/>
        </w:rPr>
        <w:t>FONCTIONNEMENT……………………………………………………………</w:t>
      </w:r>
      <w:r>
        <w:rPr>
          <w:sz w:val="36"/>
          <w:szCs w:val="36"/>
        </w:rPr>
        <w:t xml:space="preserve"> P1</w:t>
      </w:r>
    </w:p>
    <w:p w:rsidR="00755996" w:rsidRDefault="00755996" w:rsidP="009F21E7">
      <w:pPr>
        <w:rPr>
          <w:sz w:val="36"/>
          <w:szCs w:val="36"/>
        </w:rPr>
      </w:pPr>
    </w:p>
    <w:p w:rsidR="009F21E7" w:rsidRDefault="009F21E7" w:rsidP="009F21E7">
      <w:pPr>
        <w:rPr>
          <w:sz w:val="36"/>
          <w:szCs w:val="36"/>
        </w:rPr>
      </w:pPr>
      <w:r>
        <w:rPr>
          <w:sz w:val="36"/>
          <w:szCs w:val="36"/>
        </w:rPr>
        <w:t>MODALITES DE RESERVATIONS…………………………………………. P4</w:t>
      </w:r>
    </w:p>
    <w:p w:rsidR="00755996" w:rsidRDefault="00755996" w:rsidP="009F21E7">
      <w:pPr>
        <w:rPr>
          <w:sz w:val="36"/>
          <w:szCs w:val="36"/>
        </w:rPr>
      </w:pPr>
    </w:p>
    <w:p w:rsidR="009F21E7" w:rsidRDefault="009F21E7" w:rsidP="009F21E7">
      <w:pPr>
        <w:rPr>
          <w:sz w:val="36"/>
          <w:szCs w:val="36"/>
        </w:rPr>
      </w:pPr>
      <w:r>
        <w:rPr>
          <w:sz w:val="36"/>
          <w:szCs w:val="36"/>
        </w:rPr>
        <w:t>MODALITES DE PAIEMENT………………………………………………… P</w:t>
      </w:r>
      <w:r w:rsidR="00755996">
        <w:rPr>
          <w:sz w:val="36"/>
          <w:szCs w:val="36"/>
        </w:rPr>
        <w:t>7</w:t>
      </w:r>
    </w:p>
    <w:p w:rsidR="00755996" w:rsidRDefault="00755996" w:rsidP="009F21E7">
      <w:pPr>
        <w:rPr>
          <w:sz w:val="36"/>
          <w:szCs w:val="36"/>
        </w:rPr>
      </w:pPr>
    </w:p>
    <w:p w:rsidR="009F21E7" w:rsidRDefault="009F21E7" w:rsidP="009F21E7">
      <w:pPr>
        <w:rPr>
          <w:sz w:val="36"/>
          <w:szCs w:val="36"/>
        </w:rPr>
      </w:pPr>
      <w:r>
        <w:rPr>
          <w:sz w:val="36"/>
          <w:szCs w:val="36"/>
        </w:rPr>
        <w:t>RUPTURE D’ACCUEIL …………………………………………………………</w:t>
      </w:r>
      <w:r w:rsidR="00755996">
        <w:rPr>
          <w:sz w:val="36"/>
          <w:szCs w:val="36"/>
        </w:rPr>
        <w:t xml:space="preserve"> P8</w:t>
      </w:r>
    </w:p>
    <w:p w:rsidR="00755996" w:rsidRDefault="00755996" w:rsidP="009F21E7">
      <w:pPr>
        <w:rPr>
          <w:sz w:val="36"/>
          <w:szCs w:val="36"/>
        </w:rPr>
      </w:pPr>
    </w:p>
    <w:p w:rsidR="00755996" w:rsidRDefault="00755996" w:rsidP="009F21E7">
      <w:pPr>
        <w:rPr>
          <w:sz w:val="36"/>
          <w:szCs w:val="36"/>
        </w:rPr>
      </w:pPr>
      <w:r>
        <w:rPr>
          <w:sz w:val="36"/>
          <w:szCs w:val="36"/>
        </w:rPr>
        <w:t>LES DISPOSITIONS DIVERSES ………………………………………</w:t>
      </w:r>
      <w:proofErr w:type="gramStart"/>
      <w:r>
        <w:rPr>
          <w:sz w:val="36"/>
          <w:szCs w:val="36"/>
        </w:rPr>
        <w:t>…….</w:t>
      </w:r>
      <w:proofErr w:type="gramEnd"/>
      <w:r>
        <w:rPr>
          <w:sz w:val="36"/>
          <w:szCs w:val="36"/>
        </w:rPr>
        <w:t>. P8</w:t>
      </w:r>
    </w:p>
    <w:p w:rsidR="009F21E7" w:rsidRPr="009F21E7" w:rsidRDefault="009F21E7" w:rsidP="009F21E7">
      <w:pPr>
        <w:rPr>
          <w:sz w:val="36"/>
          <w:szCs w:val="36"/>
        </w:rPr>
      </w:pPr>
    </w:p>
    <w:p w:rsidR="009F21E7" w:rsidRDefault="009F21E7" w:rsidP="0011133D">
      <w:pPr>
        <w:pStyle w:val="Titre1"/>
      </w:pPr>
    </w:p>
    <w:p w:rsidR="009F21E7" w:rsidRDefault="009F21E7" w:rsidP="0011133D">
      <w:pPr>
        <w:pStyle w:val="Titre1"/>
      </w:pPr>
    </w:p>
    <w:p w:rsidR="009F21E7" w:rsidRDefault="009F21E7" w:rsidP="0011133D">
      <w:pPr>
        <w:pStyle w:val="Titre1"/>
      </w:pPr>
    </w:p>
    <w:p w:rsidR="009F21E7" w:rsidRDefault="009F21E7" w:rsidP="0011133D">
      <w:pPr>
        <w:pStyle w:val="Titre1"/>
      </w:pPr>
    </w:p>
    <w:p w:rsidR="009F21E7" w:rsidRDefault="009F21E7" w:rsidP="0011133D">
      <w:pPr>
        <w:pStyle w:val="Titre1"/>
      </w:pPr>
    </w:p>
    <w:p w:rsidR="009F21E7" w:rsidRDefault="009F21E7" w:rsidP="0011133D">
      <w:pPr>
        <w:pStyle w:val="Titre1"/>
      </w:pPr>
    </w:p>
    <w:p w:rsidR="009F21E7" w:rsidRDefault="009F21E7" w:rsidP="0011133D">
      <w:pPr>
        <w:pStyle w:val="Titre1"/>
      </w:pPr>
    </w:p>
    <w:p w:rsidR="009F21E7" w:rsidRDefault="009F21E7" w:rsidP="0011133D">
      <w:pPr>
        <w:pStyle w:val="Titre1"/>
      </w:pPr>
    </w:p>
    <w:p w:rsidR="00755996" w:rsidRDefault="00755996" w:rsidP="00755996"/>
    <w:p w:rsidR="00755996" w:rsidRDefault="00755996" w:rsidP="00755996"/>
    <w:p w:rsidR="00755996" w:rsidRDefault="00755996" w:rsidP="00755996"/>
    <w:p w:rsidR="00755996" w:rsidRPr="00755996" w:rsidRDefault="00755996" w:rsidP="00755996"/>
    <w:p w:rsidR="005624F3" w:rsidRPr="0011133D" w:rsidRDefault="00536467" w:rsidP="0011133D">
      <w:pPr>
        <w:pStyle w:val="Titre1"/>
        <w:rPr>
          <w:rFonts w:ascii="Bell MT" w:hAnsi="Bell MT"/>
          <w:b/>
          <w:sz w:val="52"/>
          <w:szCs w:val="52"/>
          <w:u w:val="single"/>
        </w:rPr>
      </w:pPr>
      <w:r w:rsidRPr="00A84DCE">
        <w:lastRenderedPageBreak/>
        <w:t xml:space="preserve"> </w:t>
      </w:r>
      <w:bookmarkStart w:id="1" w:name="_Toc147852698"/>
      <w:r w:rsidR="005624F3" w:rsidRPr="005624F3">
        <w:rPr>
          <w:rFonts w:ascii="Bell MT" w:hAnsi="Bell MT"/>
          <w:b/>
          <w:sz w:val="52"/>
          <w:szCs w:val="52"/>
          <w:u w:val="single"/>
        </w:rPr>
        <w:t>Fonctionnement</w:t>
      </w:r>
      <w:bookmarkEnd w:id="1"/>
      <w:r w:rsidR="005624F3" w:rsidRPr="005624F3">
        <w:rPr>
          <w:rFonts w:ascii="Bell MT" w:hAnsi="Bell MT"/>
          <w:b/>
          <w:sz w:val="52"/>
          <w:szCs w:val="52"/>
          <w:u w:val="single"/>
        </w:rPr>
        <w:t xml:space="preserve"> </w:t>
      </w:r>
    </w:p>
    <w:p w:rsidR="005624F3" w:rsidRPr="005624F3" w:rsidRDefault="005624F3" w:rsidP="005624F3">
      <w:pPr>
        <w:spacing w:after="0" w:line="240" w:lineRule="auto"/>
        <w:jc w:val="both"/>
        <w:rPr>
          <w:rFonts w:ascii="Bell MT" w:hAnsi="Bell MT" w:cs="Arial"/>
          <w:i/>
          <w:color w:val="24397A"/>
          <w:sz w:val="24"/>
          <w:szCs w:val="24"/>
        </w:rPr>
      </w:pPr>
      <w:r w:rsidRPr="005624F3">
        <w:rPr>
          <w:rFonts w:ascii="Bell MT" w:hAnsi="Bell MT" w:cs="Arial"/>
          <w:i/>
          <w:color w:val="24397A"/>
          <w:sz w:val="24"/>
          <w:szCs w:val="24"/>
        </w:rPr>
        <w:t>Le présent règlement fait partie intégrante du projet pédagogique de la structure.</w:t>
      </w:r>
    </w:p>
    <w:p w:rsidR="005624F3" w:rsidRPr="005624F3" w:rsidRDefault="005624F3" w:rsidP="005624F3">
      <w:pPr>
        <w:spacing w:after="0" w:line="240" w:lineRule="auto"/>
        <w:jc w:val="both"/>
        <w:rPr>
          <w:rFonts w:ascii="Bell MT" w:hAnsi="Bell MT" w:cs="Arial"/>
          <w:b/>
          <w:color w:val="DE4827"/>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DE3F1C"/>
          <w:sz w:val="24"/>
          <w:szCs w:val="24"/>
        </w:rPr>
        <w:t xml:space="preserve"> </w:t>
      </w:r>
      <w:r w:rsidRPr="005624F3">
        <w:rPr>
          <w:rFonts w:ascii="Bell MT" w:eastAsia="Calibri" w:hAnsi="Bell MT" w:cs="Times New Roman"/>
          <w:b/>
          <w:color w:val="00B0F0"/>
          <w:sz w:val="24"/>
          <w:szCs w:val="24"/>
        </w:rPr>
        <w:t>Le cadre, l’équipe pédagogique et les activités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24397A"/>
          <w:sz w:val="24"/>
          <w:szCs w:val="24"/>
        </w:rPr>
      </w:pPr>
      <w:r w:rsidRPr="005624F3">
        <w:rPr>
          <w:rFonts w:ascii="Bell MT" w:hAnsi="Bell MT"/>
          <w:color w:val="24397A"/>
          <w:sz w:val="24"/>
          <w:szCs w:val="24"/>
        </w:rPr>
        <w:t>Nos structures 3-25 ans fonctionnent dans le principe d’égalité et de laïcité, dans le respect du projet éducatif de l’</w:t>
      </w:r>
      <w:proofErr w:type="spellStart"/>
      <w:r w:rsidRPr="005624F3">
        <w:rPr>
          <w:rFonts w:ascii="Bell MT" w:hAnsi="Bell MT"/>
          <w:color w:val="24397A"/>
          <w:sz w:val="24"/>
          <w:szCs w:val="24"/>
        </w:rPr>
        <w:t>Ufcv</w:t>
      </w:r>
      <w:proofErr w:type="spellEnd"/>
      <w:r w:rsidRPr="005624F3">
        <w:rPr>
          <w:rFonts w:ascii="Bell MT" w:hAnsi="Bell MT"/>
          <w:color w:val="24397A"/>
          <w:sz w:val="24"/>
          <w:szCs w:val="24"/>
        </w:rPr>
        <w:t xml:space="preserve"> et selon les orientations propres à chaque projet pédagogique. Ils accueillent tous les enfants, sans aucune discrimination (</w:t>
      </w:r>
      <w:proofErr w:type="spellStart"/>
      <w:r w:rsidRPr="005624F3">
        <w:rPr>
          <w:rFonts w:ascii="Bell MT" w:hAnsi="Bell MT"/>
          <w:color w:val="24397A"/>
          <w:sz w:val="24"/>
          <w:szCs w:val="24"/>
        </w:rPr>
        <w:t>Ref</w:t>
      </w:r>
      <w:proofErr w:type="spellEnd"/>
      <w:r w:rsidRPr="005624F3">
        <w:rPr>
          <w:rFonts w:ascii="Bell MT" w:hAnsi="Bell MT"/>
          <w:color w:val="24397A"/>
          <w:sz w:val="24"/>
          <w:szCs w:val="24"/>
        </w:rPr>
        <w:t xml:space="preserve">. </w:t>
      </w:r>
      <w:proofErr w:type="gramStart"/>
      <w:r w:rsidRPr="005624F3">
        <w:rPr>
          <w:rFonts w:ascii="Bell MT" w:hAnsi="Bell MT"/>
          <w:color w:val="24397A"/>
          <w:sz w:val="24"/>
          <w:szCs w:val="24"/>
        </w:rPr>
        <w:t>article</w:t>
      </w:r>
      <w:proofErr w:type="gramEnd"/>
      <w:r w:rsidRPr="005624F3">
        <w:rPr>
          <w:rFonts w:ascii="Bell MT" w:hAnsi="Bell MT"/>
          <w:color w:val="24397A"/>
          <w:sz w:val="24"/>
          <w:szCs w:val="24"/>
        </w:rPr>
        <w:t xml:space="preserve"> 2.1 de la CIDE).</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24397A"/>
          <w:sz w:val="24"/>
          <w:szCs w:val="24"/>
        </w:rPr>
      </w:pPr>
      <w:r w:rsidRPr="005624F3">
        <w:rPr>
          <w:rFonts w:ascii="Bell MT" w:hAnsi="Bell MT"/>
          <w:color w:val="24397A"/>
          <w:sz w:val="24"/>
          <w:szCs w:val="24"/>
        </w:rPr>
        <w:t>Les activités proposées sont des supports à l’éveil et à l’épanouissement des enfants et des adolescents, et sont adaptées, tout comme l’aménagement de l’espace d’accueil, aux différentes tranches d’âges des jeunes accueillis. Elles ont pour objet d’apporter aux enfants des temps ludiques basés sur des notions de respect, de développement et d’enrichissement.</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numPr>
          <w:ilvl w:val="0"/>
          <w:numId w:val="1"/>
        </w:numPr>
        <w:spacing w:after="0" w:line="240" w:lineRule="auto"/>
        <w:jc w:val="both"/>
        <w:rPr>
          <w:rFonts w:ascii="Bell MT" w:hAnsi="Bell MT"/>
          <w:b/>
          <w:color w:val="24397A"/>
          <w:sz w:val="24"/>
          <w:szCs w:val="24"/>
        </w:rPr>
      </w:pPr>
      <w:r w:rsidRPr="005624F3">
        <w:rPr>
          <w:rFonts w:ascii="Bell MT" w:hAnsi="Bell MT"/>
          <w:b/>
          <w:color w:val="24397A"/>
          <w:sz w:val="24"/>
          <w:szCs w:val="24"/>
        </w:rPr>
        <w:t>Accueil de loisirs et accueil périscolaire de Camarsac :</w:t>
      </w:r>
    </w:p>
    <w:p w:rsidR="005624F3" w:rsidRPr="005624F3" w:rsidRDefault="005624F3" w:rsidP="005624F3">
      <w:pPr>
        <w:spacing w:after="0" w:line="240" w:lineRule="auto"/>
        <w:ind w:left="1068"/>
        <w:jc w:val="both"/>
        <w:rPr>
          <w:rFonts w:ascii="Bell MT" w:hAnsi="Bell MT"/>
          <w:b/>
          <w:color w:val="24397A"/>
          <w:sz w:val="24"/>
          <w:szCs w:val="24"/>
        </w:rPr>
      </w:pPr>
    </w:p>
    <w:p w:rsidR="005624F3" w:rsidRPr="005624F3" w:rsidRDefault="005624F3" w:rsidP="005624F3">
      <w:pPr>
        <w:numPr>
          <w:ilvl w:val="0"/>
          <w:numId w:val="2"/>
        </w:numPr>
        <w:spacing w:after="0" w:line="240" w:lineRule="auto"/>
        <w:jc w:val="both"/>
        <w:rPr>
          <w:rFonts w:ascii="Bell MT" w:hAnsi="Bell MT"/>
          <w:color w:val="24397A"/>
          <w:sz w:val="24"/>
          <w:szCs w:val="24"/>
        </w:rPr>
      </w:pPr>
      <w:r w:rsidRPr="005624F3">
        <w:rPr>
          <w:rFonts w:ascii="Bell MT" w:hAnsi="Bell MT"/>
          <w:color w:val="24397A"/>
          <w:sz w:val="24"/>
          <w:szCs w:val="24"/>
          <w:u w:val="single"/>
        </w:rPr>
        <w:t>Temps scolaires</w:t>
      </w:r>
      <w:r w:rsidRPr="005624F3">
        <w:rPr>
          <w:rFonts w:ascii="Bell MT" w:hAnsi="Bell MT"/>
          <w:color w:val="24397A"/>
          <w:sz w:val="24"/>
          <w:szCs w:val="24"/>
        </w:rPr>
        <w:t> : Tout au long de l’année, les mercredis, l’équipe d’animation composée d’une directrice et d’animatrices qualifiées, accueillent les enfants, de 3 à 12 ans, qui résident sur la communauté de communes.</w:t>
      </w:r>
    </w:p>
    <w:p w:rsidR="005624F3" w:rsidRPr="005624F3" w:rsidRDefault="005624F3" w:rsidP="005624F3">
      <w:pPr>
        <w:spacing w:after="0" w:line="240" w:lineRule="auto"/>
        <w:ind w:left="720"/>
        <w:jc w:val="both"/>
        <w:rPr>
          <w:rFonts w:ascii="Bell MT" w:hAnsi="Bell MT"/>
          <w:i/>
          <w:color w:val="24397A"/>
          <w:sz w:val="24"/>
          <w:szCs w:val="24"/>
        </w:rPr>
      </w:pPr>
      <w:r w:rsidRPr="005624F3">
        <w:rPr>
          <w:rFonts w:ascii="Bell MT" w:hAnsi="Bell MT"/>
          <w:i/>
          <w:color w:val="24397A"/>
          <w:sz w:val="24"/>
          <w:szCs w:val="24"/>
        </w:rPr>
        <w:t>La commune assure l’accueil périscolaire des enfants au sein du groupe scolaire Camarsac-Croignon.</w:t>
      </w:r>
    </w:p>
    <w:p w:rsidR="005624F3" w:rsidRPr="005624F3" w:rsidRDefault="005624F3" w:rsidP="005624F3">
      <w:pPr>
        <w:spacing w:after="0" w:line="240" w:lineRule="auto"/>
        <w:ind w:left="720"/>
        <w:jc w:val="both"/>
        <w:rPr>
          <w:rFonts w:ascii="Bell MT" w:hAnsi="Bell MT"/>
          <w:i/>
          <w:color w:val="24397A"/>
          <w:sz w:val="24"/>
          <w:szCs w:val="24"/>
        </w:rPr>
      </w:pPr>
    </w:p>
    <w:p w:rsidR="005624F3" w:rsidRPr="005624F3" w:rsidRDefault="005624F3" w:rsidP="005624F3">
      <w:pPr>
        <w:numPr>
          <w:ilvl w:val="0"/>
          <w:numId w:val="2"/>
        </w:numPr>
        <w:spacing w:after="0" w:line="240" w:lineRule="auto"/>
        <w:jc w:val="both"/>
        <w:rPr>
          <w:rFonts w:ascii="Bell MT" w:hAnsi="Bell MT"/>
          <w:color w:val="24397A"/>
          <w:sz w:val="24"/>
          <w:szCs w:val="24"/>
        </w:rPr>
      </w:pPr>
      <w:r w:rsidRPr="005624F3">
        <w:rPr>
          <w:rFonts w:ascii="Bell MT" w:hAnsi="Bell MT"/>
          <w:color w:val="24397A"/>
          <w:sz w:val="24"/>
          <w:szCs w:val="24"/>
          <w:u w:val="single"/>
        </w:rPr>
        <w:t xml:space="preserve"> Temps extrascolaire</w:t>
      </w:r>
      <w:r w:rsidRPr="005624F3">
        <w:rPr>
          <w:rFonts w:ascii="Bell MT" w:hAnsi="Bell MT"/>
          <w:color w:val="24397A"/>
          <w:sz w:val="24"/>
          <w:szCs w:val="24"/>
        </w:rPr>
        <w:t xml:space="preserve"> : Des animateurs saisonniers et/ou des stagiaires BAFA, pourront être accompagnés par l’équipe d’animation qui comptera des permanentes, positionnées sur les périodes de vacances scolaires, selon leur planning respectif. </w:t>
      </w:r>
    </w:p>
    <w:p w:rsidR="005624F3" w:rsidRPr="005624F3" w:rsidRDefault="005624F3" w:rsidP="005624F3">
      <w:pPr>
        <w:spacing w:after="0" w:line="240" w:lineRule="auto"/>
        <w:ind w:left="720"/>
        <w:jc w:val="both"/>
        <w:rPr>
          <w:rFonts w:ascii="Bell MT" w:hAnsi="Bell MT"/>
          <w:color w:val="24397A"/>
          <w:sz w:val="24"/>
          <w:szCs w:val="24"/>
        </w:rPr>
      </w:pPr>
      <w:r w:rsidRPr="005624F3">
        <w:rPr>
          <w:rFonts w:ascii="Bell MT" w:hAnsi="Bell MT"/>
          <w:color w:val="24397A"/>
          <w:sz w:val="24"/>
          <w:szCs w:val="24"/>
        </w:rPr>
        <w:t xml:space="preserve">Ainsi la continuité des repères pour les familles et les enfants sera assurée. </w:t>
      </w:r>
    </w:p>
    <w:p w:rsidR="005624F3" w:rsidRPr="005624F3" w:rsidRDefault="005624F3" w:rsidP="005624F3">
      <w:pPr>
        <w:spacing w:after="0" w:line="240" w:lineRule="auto"/>
        <w:ind w:left="720"/>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24397A"/>
          <w:sz w:val="24"/>
          <w:szCs w:val="24"/>
        </w:rPr>
      </w:pPr>
      <w:r w:rsidRPr="005624F3">
        <w:rPr>
          <w:rFonts w:ascii="Bell MT" w:hAnsi="Bell MT"/>
          <w:color w:val="24397A"/>
          <w:sz w:val="24"/>
          <w:szCs w:val="24"/>
        </w:rPr>
        <w:t xml:space="preserve">Nous avons la chance que le Domaine de la </w:t>
      </w:r>
      <w:proofErr w:type="spellStart"/>
      <w:r w:rsidRPr="005624F3">
        <w:rPr>
          <w:rFonts w:ascii="Bell MT" w:hAnsi="Bell MT"/>
          <w:color w:val="24397A"/>
          <w:sz w:val="24"/>
          <w:szCs w:val="24"/>
        </w:rPr>
        <w:t>Frayse</w:t>
      </w:r>
      <w:proofErr w:type="spellEnd"/>
      <w:r w:rsidRPr="005624F3">
        <w:rPr>
          <w:rFonts w:ascii="Bell MT" w:hAnsi="Bell MT"/>
          <w:color w:val="24397A"/>
          <w:sz w:val="24"/>
          <w:szCs w:val="24"/>
        </w:rPr>
        <w:t xml:space="preserve"> soit un centre de formation ce qui nous permet de créer des passerelles entre le secteur BAFA et le secteur de l’Animation territoriale.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24397A"/>
          <w:sz w:val="24"/>
          <w:szCs w:val="24"/>
        </w:rPr>
      </w:pPr>
      <w:r w:rsidRPr="005624F3">
        <w:rPr>
          <w:rFonts w:ascii="Bell MT" w:hAnsi="Bell MT"/>
          <w:color w:val="24397A"/>
          <w:sz w:val="24"/>
          <w:szCs w:val="24"/>
        </w:rPr>
        <w:t xml:space="preserve">Le calendrier du centre de loisirs de Camarsac planifie trois semaines de fermetures annuelles : deux au mois d’aout et une sur les vacances de fin d’année. </w:t>
      </w:r>
    </w:p>
    <w:p w:rsidR="005624F3" w:rsidRPr="005624F3" w:rsidRDefault="005624F3" w:rsidP="005624F3">
      <w:pPr>
        <w:spacing w:after="0" w:line="240" w:lineRule="auto"/>
        <w:jc w:val="both"/>
        <w:rPr>
          <w:rFonts w:ascii="Bell MT" w:hAnsi="Bell MT"/>
          <w:color w:val="24397A"/>
          <w:sz w:val="24"/>
          <w:szCs w:val="24"/>
        </w:rPr>
      </w:pPr>
      <w:r w:rsidRPr="005624F3">
        <w:rPr>
          <w:rFonts w:ascii="Bell MT" w:hAnsi="Bell MT"/>
          <w:color w:val="24397A"/>
          <w:sz w:val="24"/>
          <w:szCs w:val="24"/>
        </w:rPr>
        <w:t xml:space="preserve">Sur ces périodes, le centre de loisirs du Domaine de la </w:t>
      </w:r>
      <w:proofErr w:type="spellStart"/>
      <w:r w:rsidRPr="005624F3">
        <w:rPr>
          <w:rFonts w:ascii="Bell MT" w:hAnsi="Bell MT"/>
          <w:color w:val="24397A"/>
          <w:sz w:val="24"/>
          <w:szCs w:val="24"/>
        </w:rPr>
        <w:t>Frayse</w:t>
      </w:r>
      <w:proofErr w:type="spellEnd"/>
      <w:r w:rsidRPr="005624F3">
        <w:rPr>
          <w:rFonts w:ascii="Bell MT" w:hAnsi="Bell MT"/>
          <w:color w:val="24397A"/>
          <w:sz w:val="24"/>
          <w:szCs w:val="24"/>
        </w:rPr>
        <w:t xml:space="preserve"> pourra accueillir les enfants, dans la limite des places disponibles.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DE4827"/>
          <w:sz w:val="24"/>
          <w:szCs w:val="24"/>
        </w:rPr>
      </w:pPr>
      <w:r w:rsidRPr="005624F3">
        <w:rPr>
          <w:rFonts w:ascii="Bell MT" w:hAnsi="Bell MT"/>
          <w:color w:val="DE4827"/>
          <w:sz w:val="24"/>
          <w:szCs w:val="24"/>
        </w:rPr>
        <w:t>Le nombre d’animateur/animatrice répond aux normes d’encadrement des accueils collectifs de mineurs à caractère éducatif.</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numPr>
          <w:ilvl w:val="0"/>
          <w:numId w:val="1"/>
        </w:numPr>
        <w:spacing w:after="0" w:line="240" w:lineRule="auto"/>
        <w:jc w:val="both"/>
        <w:rPr>
          <w:rFonts w:ascii="Bell MT" w:hAnsi="Bell MT"/>
          <w:b/>
          <w:color w:val="24397A"/>
          <w:sz w:val="24"/>
          <w:szCs w:val="24"/>
        </w:rPr>
      </w:pPr>
      <w:r w:rsidRPr="005624F3">
        <w:rPr>
          <w:rFonts w:ascii="Bell MT" w:hAnsi="Bell MT"/>
          <w:b/>
          <w:color w:val="24397A"/>
          <w:sz w:val="24"/>
          <w:szCs w:val="24"/>
        </w:rPr>
        <w:t>Axe pédagogique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autoSpaceDE w:val="0"/>
        <w:autoSpaceDN w:val="0"/>
        <w:adjustRightInd w:val="0"/>
        <w:spacing w:after="0" w:line="240" w:lineRule="auto"/>
        <w:jc w:val="both"/>
        <w:rPr>
          <w:rFonts w:ascii="Bell MT" w:eastAsia="Calibri" w:hAnsi="Bell MT" w:cs="Times New Roman"/>
          <w:color w:val="24397A"/>
          <w:sz w:val="24"/>
          <w:szCs w:val="24"/>
        </w:rPr>
      </w:pPr>
      <w:r w:rsidRPr="005624F3">
        <w:rPr>
          <w:rFonts w:ascii="Bell MT" w:eastAsia="Calibri" w:hAnsi="Bell MT" w:cs="Times New Roman"/>
          <w:color w:val="24397A"/>
          <w:sz w:val="24"/>
          <w:szCs w:val="24"/>
        </w:rPr>
        <w:t>L’accueil de loisirs à Camarsac axe sa pédagogie sur la découverte, avec pour objectifs d’élargir le champ des possibles et des potentiels centres d’intérêt des enfants, à la faveur de l’ouverture d’esprit.</w:t>
      </w:r>
    </w:p>
    <w:p w:rsidR="005624F3" w:rsidRPr="005624F3" w:rsidRDefault="005624F3" w:rsidP="005624F3">
      <w:pPr>
        <w:autoSpaceDE w:val="0"/>
        <w:autoSpaceDN w:val="0"/>
        <w:adjustRightInd w:val="0"/>
        <w:spacing w:after="0" w:line="240" w:lineRule="auto"/>
        <w:jc w:val="both"/>
        <w:rPr>
          <w:rFonts w:ascii="Bell MT" w:eastAsia="Calibri" w:hAnsi="Bell MT" w:cs="Times New Roman"/>
          <w:color w:val="24397A"/>
          <w:sz w:val="24"/>
          <w:szCs w:val="24"/>
        </w:rPr>
      </w:pPr>
      <w:r w:rsidRPr="005624F3">
        <w:rPr>
          <w:rFonts w:ascii="Bell MT" w:eastAsia="Calibri" w:hAnsi="Bell MT" w:cs="Times New Roman"/>
          <w:color w:val="24397A"/>
          <w:sz w:val="24"/>
          <w:szCs w:val="24"/>
        </w:rPr>
        <w:t xml:space="preserve">Toutes les animations et thématiques répondent au </w:t>
      </w:r>
      <w:r w:rsidRPr="005624F3">
        <w:rPr>
          <w:rFonts w:ascii="Bell MT" w:eastAsia="Calibri" w:hAnsi="Bell MT" w:cs="Times New Roman"/>
          <w:b/>
          <w:color w:val="24397A"/>
          <w:sz w:val="24"/>
          <w:szCs w:val="24"/>
        </w:rPr>
        <w:t>projet pédagogique</w:t>
      </w:r>
      <w:r w:rsidRPr="005624F3">
        <w:rPr>
          <w:rFonts w:ascii="Bell MT" w:eastAsia="Calibri" w:hAnsi="Bell MT" w:cs="Times New Roman"/>
          <w:color w:val="24397A"/>
          <w:sz w:val="24"/>
          <w:szCs w:val="24"/>
        </w:rPr>
        <w:t xml:space="preserve"> de l’accueil de loisirs. </w:t>
      </w:r>
    </w:p>
    <w:p w:rsidR="005624F3" w:rsidRPr="005624F3" w:rsidRDefault="005624F3" w:rsidP="005624F3">
      <w:pPr>
        <w:autoSpaceDE w:val="0"/>
        <w:autoSpaceDN w:val="0"/>
        <w:adjustRightInd w:val="0"/>
        <w:spacing w:after="0" w:line="240" w:lineRule="auto"/>
        <w:jc w:val="both"/>
        <w:rPr>
          <w:rFonts w:ascii="Bell MT" w:eastAsia="Calibri" w:hAnsi="Bell MT" w:cs="Times New Roman"/>
          <w:color w:val="24397A"/>
          <w:sz w:val="24"/>
          <w:szCs w:val="24"/>
        </w:rPr>
      </w:pPr>
    </w:p>
    <w:p w:rsidR="005624F3" w:rsidRDefault="005624F3" w:rsidP="005624F3">
      <w:pPr>
        <w:autoSpaceDE w:val="0"/>
        <w:autoSpaceDN w:val="0"/>
        <w:adjustRightInd w:val="0"/>
        <w:spacing w:after="0" w:line="240" w:lineRule="auto"/>
        <w:jc w:val="both"/>
        <w:rPr>
          <w:rFonts w:ascii="Bell MT" w:eastAsia="Calibri" w:hAnsi="Bell MT" w:cs="Calibri Light"/>
          <w:b/>
          <w:bCs/>
          <w:color w:val="2F5496"/>
          <w:sz w:val="24"/>
          <w:szCs w:val="24"/>
          <w:shd w:val="clear" w:color="auto" w:fill="FFFFFF"/>
        </w:rPr>
      </w:pPr>
      <w:r w:rsidRPr="005624F3">
        <w:rPr>
          <w:rFonts w:ascii="Bell MT" w:eastAsia="Calibri" w:hAnsi="Bell MT" w:cs="Times New Roman"/>
          <w:color w:val="24397A"/>
          <w:sz w:val="24"/>
          <w:szCs w:val="24"/>
        </w:rPr>
        <w:t>L’</w:t>
      </w:r>
      <w:proofErr w:type="spellStart"/>
      <w:r w:rsidRPr="005624F3">
        <w:rPr>
          <w:rFonts w:ascii="Bell MT" w:eastAsia="Calibri" w:hAnsi="Bell MT" w:cs="Times New Roman"/>
          <w:color w:val="24397A"/>
          <w:sz w:val="24"/>
          <w:szCs w:val="24"/>
        </w:rPr>
        <w:t>Ufcv</w:t>
      </w:r>
      <w:proofErr w:type="spellEnd"/>
      <w:r w:rsidRPr="005624F3">
        <w:rPr>
          <w:rFonts w:ascii="Bell MT" w:eastAsia="Calibri" w:hAnsi="Bell MT" w:cs="Times New Roman"/>
          <w:color w:val="24397A"/>
          <w:sz w:val="24"/>
          <w:szCs w:val="24"/>
        </w:rPr>
        <w:t xml:space="preserve"> est signataire de la charte de déontologie pour l’accueil des enfants et des jeunes en situation de handicap dans les structures de vacances et de loisirs non spécialisées. Les responsables et équipes pédagogiques sont sensibilisés à l’accueil des enfants en situation de handicap et mettent en place l’ensemble des moyens nécessaires à son bon déroulement. L’équipe d’animation est soutenue par </w:t>
      </w:r>
      <w:proofErr w:type="spellStart"/>
      <w:r w:rsidRPr="005624F3">
        <w:rPr>
          <w:rFonts w:ascii="Bell MT" w:eastAsia="Calibri" w:hAnsi="Bell MT" w:cs="Times New Roman"/>
          <w:color w:val="24397A"/>
          <w:sz w:val="24"/>
          <w:szCs w:val="24"/>
        </w:rPr>
        <w:t>Récréamix</w:t>
      </w:r>
      <w:proofErr w:type="spellEnd"/>
      <w:r w:rsidRPr="005624F3">
        <w:rPr>
          <w:rFonts w:ascii="Bell MT" w:eastAsia="Calibri" w:hAnsi="Bell MT" w:cs="Times New Roman"/>
          <w:color w:val="24397A"/>
          <w:sz w:val="24"/>
          <w:szCs w:val="24"/>
        </w:rPr>
        <w:t xml:space="preserve"> </w:t>
      </w:r>
      <w:r w:rsidRPr="005624F3">
        <w:rPr>
          <w:rFonts w:ascii="Bell MT" w:eastAsia="Calibri" w:hAnsi="Bell MT" w:cs="Calibri Light"/>
          <w:color w:val="2F5496"/>
          <w:sz w:val="24"/>
          <w:szCs w:val="24"/>
        </w:rPr>
        <w:t>(</w:t>
      </w:r>
      <w:r w:rsidRPr="005624F3">
        <w:rPr>
          <w:rFonts w:ascii="Bell MT" w:eastAsia="Calibri" w:hAnsi="Bell MT" w:cs="Calibri Light"/>
          <w:b/>
          <w:bCs/>
          <w:color w:val="2F5496"/>
          <w:sz w:val="24"/>
          <w:szCs w:val="24"/>
          <w:shd w:val="clear" w:color="auto" w:fill="FFFFFF"/>
        </w:rPr>
        <w:t>ensemble de services qui facilitent l’accès au sport et aux loisirs pour les enfants et jeunes en situation de handicap vivant en Gironde)</w:t>
      </w:r>
    </w:p>
    <w:p w:rsidR="005624F3" w:rsidRDefault="0011133D" w:rsidP="005624F3">
      <w:pPr>
        <w:autoSpaceDE w:val="0"/>
        <w:autoSpaceDN w:val="0"/>
        <w:adjustRightInd w:val="0"/>
        <w:spacing w:after="0" w:line="240" w:lineRule="auto"/>
        <w:jc w:val="both"/>
        <w:rPr>
          <w:noProof/>
        </w:rPr>
      </w:pPr>
      <w:r>
        <w:rPr>
          <w:noProof/>
        </w:rPr>
        <w:t xml:space="preserve">                                                                                                                                                                                </w:t>
      </w:r>
      <w:r>
        <w:rPr>
          <w:noProof/>
        </w:rPr>
        <w:drawing>
          <wp:inline distT="0" distB="0" distL="0" distR="0" wp14:anchorId="47C9564C" wp14:editId="120075FB">
            <wp:extent cx="533400" cy="533400"/>
            <wp:effectExtent l="0" t="0" r="0" b="0"/>
            <wp:docPr id="3" name="Image 3"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11133D" w:rsidRPr="0011133D" w:rsidRDefault="0011133D" w:rsidP="005624F3">
      <w:pPr>
        <w:autoSpaceDE w:val="0"/>
        <w:autoSpaceDN w:val="0"/>
        <w:adjustRightInd w:val="0"/>
        <w:spacing w:after="0" w:line="240" w:lineRule="auto"/>
        <w:jc w:val="both"/>
        <w:rPr>
          <w:rFonts w:ascii="Bell MT" w:eastAsia="Calibri" w:hAnsi="Bell MT" w:cs="Calibri Light"/>
          <w:color w:val="2F5496"/>
          <w:sz w:val="24"/>
          <w:szCs w:val="24"/>
        </w:rPr>
      </w:pPr>
      <w:r>
        <w:rPr>
          <w:rFonts w:ascii="Bell MT" w:eastAsia="Calibri" w:hAnsi="Bell MT" w:cs="Calibri Light"/>
          <w:color w:val="2F5496"/>
          <w:sz w:val="24"/>
          <w:szCs w:val="24"/>
        </w:rPr>
        <w:t xml:space="preserve">                                                                                                                                                                   P1</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DE3F1C"/>
          <w:sz w:val="24"/>
          <w:szCs w:val="24"/>
        </w:rPr>
      </w:pPr>
      <w:r w:rsidRPr="005624F3">
        <w:rPr>
          <w:rFonts w:ascii="Bell MT" w:eastAsia="Calibri" w:hAnsi="Bell MT" w:cs="Times New Roman"/>
          <w:b/>
          <w:color w:val="DE3F1C"/>
          <w:sz w:val="24"/>
          <w:szCs w:val="24"/>
        </w:rPr>
        <w:t xml:space="preserve"> </w:t>
      </w:r>
      <w:r w:rsidRPr="005624F3">
        <w:rPr>
          <w:rFonts w:ascii="Bell MT" w:eastAsia="Calibri" w:hAnsi="Bell MT" w:cs="Times New Roman"/>
          <w:b/>
          <w:color w:val="00B0F0"/>
          <w:sz w:val="24"/>
          <w:szCs w:val="24"/>
        </w:rPr>
        <w:t xml:space="preserve">Accueil et départ des enfants </w:t>
      </w:r>
    </w:p>
    <w:p w:rsidR="005624F3" w:rsidRPr="005624F3" w:rsidRDefault="005624F3" w:rsidP="005624F3">
      <w:pPr>
        <w:spacing w:after="0" w:line="240" w:lineRule="auto"/>
        <w:jc w:val="both"/>
        <w:rPr>
          <w:rFonts w:ascii="Bell MT" w:hAnsi="Bell MT" w:cs="Arial"/>
          <w:b/>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Sauf cas particuliers, les parents ou accompagnateurs ne peuvent rester sur le centre après avoir déposé les enfants aux horaires suivants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numPr>
          <w:ilvl w:val="0"/>
          <w:numId w:val="1"/>
        </w:numPr>
        <w:spacing w:after="0" w:line="240" w:lineRule="auto"/>
        <w:jc w:val="both"/>
        <w:rPr>
          <w:rFonts w:ascii="Bell MT" w:hAnsi="Bell MT" w:cs="Arial"/>
          <w:color w:val="24397A"/>
          <w:sz w:val="24"/>
          <w:szCs w:val="24"/>
        </w:rPr>
      </w:pPr>
      <w:r w:rsidRPr="005624F3">
        <w:rPr>
          <w:rFonts w:ascii="Bell MT" w:hAnsi="Bell MT" w:cs="Arial"/>
          <w:b/>
          <w:color w:val="24397A"/>
          <w:sz w:val="24"/>
          <w:szCs w:val="24"/>
        </w:rPr>
        <w:t>ALSH</w:t>
      </w:r>
      <w:r w:rsidRPr="005624F3">
        <w:rPr>
          <w:rFonts w:ascii="Bell MT" w:hAnsi="Bell MT" w:cs="Arial"/>
          <w:color w:val="24397A"/>
          <w:sz w:val="24"/>
          <w:szCs w:val="24"/>
        </w:rPr>
        <w:t> (Mercredis et Vacances</w:t>
      </w:r>
      <w:proofErr w:type="gramStart"/>
      <w:r w:rsidRPr="005624F3">
        <w:rPr>
          <w:rFonts w:ascii="Bell MT" w:hAnsi="Bell MT" w:cs="Arial"/>
          <w:color w:val="24397A"/>
          <w:sz w:val="24"/>
          <w:szCs w:val="24"/>
        </w:rPr>
        <w:t>):</w:t>
      </w:r>
      <w:proofErr w:type="gramEnd"/>
      <w:r w:rsidRPr="005624F3">
        <w:rPr>
          <w:rFonts w:ascii="Bell MT" w:hAnsi="Bell MT" w:cs="Arial"/>
          <w:color w:val="24397A"/>
          <w:sz w:val="24"/>
          <w:szCs w:val="24"/>
        </w:rPr>
        <w:t xml:space="preserve"> </w:t>
      </w:r>
    </w:p>
    <w:p w:rsidR="005624F3" w:rsidRPr="005624F3" w:rsidRDefault="005624F3" w:rsidP="005624F3">
      <w:pPr>
        <w:spacing w:after="0" w:line="240" w:lineRule="auto"/>
        <w:ind w:left="1068"/>
        <w:jc w:val="both"/>
        <w:rPr>
          <w:rFonts w:ascii="Bell MT" w:hAnsi="Bell MT" w:cs="Arial"/>
          <w:color w:val="24397A"/>
          <w:sz w:val="24"/>
          <w:szCs w:val="24"/>
        </w:rPr>
      </w:pPr>
    </w:p>
    <w:p w:rsidR="005624F3" w:rsidRPr="005624F3" w:rsidRDefault="005624F3" w:rsidP="005624F3">
      <w:pPr>
        <w:numPr>
          <w:ilvl w:val="0"/>
          <w:numId w:val="4"/>
        </w:numPr>
        <w:spacing w:after="0" w:line="240" w:lineRule="auto"/>
        <w:contextualSpacing/>
        <w:jc w:val="both"/>
        <w:rPr>
          <w:rFonts w:ascii="Bell MT" w:hAnsi="Bell MT" w:cs="Arial"/>
          <w:color w:val="24397A"/>
          <w:sz w:val="24"/>
          <w:szCs w:val="24"/>
        </w:rPr>
      </w:pPr>
      <w:r w:rsidRPr="005624F3">
        <w:rPr>
          <w:rFonts w:ascii="Bell MT" w:hAnsi="Bell MT" w:cs="Arial"/>
          <w:color w:val="24397A"/>
          <w:sz w:val="24"/>
          <w:szCs w:val="24"/>
        </w:rPr>
        <w:t>Ouverture des locaux : 7h20</w:t>
      </w:r>
    </w:p>
    <w:p w:rsidR="005624F3" w:rsidRPr="005624F3" w:rsidRDefault="005624F3" w:rsidP="005624F3">
      <w:pPr>
        <w:spacing w:after="0" w:line="240" w:lineRule="auto"/>
        <w:ind w:left="1068"/>
        <w:jc w:val="both"/>
        <w:rPr>
          <w:rFonts w:ascii="Bell MT" w:hAnsi="Bell MT" w:cs="Arial"/>
          <w:color w:val="24397A"/>
          <w:sz w:val="24"/>
          <w:szCs w:val="24"/>
        </w:rPr>
      </w:pPr>
      <w:r w:rsidRPr="005624F3">
        <w:rPr>
          <w:rFonts w:ascii="Bell MT" w:hAnsi="Bell MT" w:cs="Arial"/>
          <w:b/>
          <w:color w:val="24397A"/>
          <w:sz w:val="24"/>
          <w:szCs w:val="24"/>
        </w:rPr>
        <w:t>Accueil du matin</w:t>
      </w:r>
      <w:r w:rsidRPr="005624F3">
        <w:rPr>
          <w:rFonts w:ascii="Bell MT" w:hAnsi="Bell MT" w:cs="Arial"/>
          <w:color w:val="24397A"/>
          <w:sz w:val="24"/>
          <w:szCs w:val="24"/>
        </w:rPr>
        <w:t> ; arrivée entre 7h30 et 9h30</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Toute information utile pour un meilleur accueil de l’enfant doit être communiquée au centre lors de son arrivée.</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numPr>
          <w:ilvl w:val="0"/>
          <w:numId w:val="4"/>
        </w:numPr>
        <w:spacing w:after="0" w:line="240" w:lineRule="auto"/>
        <w:contextualSpacing/>
        <w:jc w:val="both"/>
        <w:rPr>
          <w:rFonts w:ascii="Bell MT" w:hAnsi="Bell MT" w:cs="Arial"/>
          <w:color w:val="24397A"/>
          <w:sz w:val="24"/>
          <w:szCs w:val="24"/>
        </w:rPr>
      </w:pPr>
      <w:r w:rsidRPr="005624F3">
        <w:rPr>
          <w:rFonts w:ascii="Bell MT" w:hAnsi="Bell MT" w:cs="Arial"/>
          <w:b/>
          <w:color w:val="24397A"/>
          <w:sz w:val="24"/>
          <w:szCs w:val="24"/>
        </w:rPr>
        <w:t>Départ ou arrivée en cours de journée</w:t>
      </w:r>
      <w:r w:rsidRPr="005624F3">
        <w:rPr>
          <w:rFonts w:ascii="Bell MT" w:hAnsi="Bell MT" w:cs="Arial"/>
          <w:color w:val="24397A"/>
          <w:sz w:val="24"/>
          <w:szCs w:val="24"/>
        </w:rPr>
        <w:t> :</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mercredis,</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Avant repas : entre 11h15 et 12h</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 xml:space="preserve"> Après repas : entre 13h et 13h45</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responsables légaux anticipent lors de la réservation et précisent l’heure à l’équipe d’animation, le matin.</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Dans l’éventualité, de portes closes, d’un imprévu, d’une urgence familiale, l’équipe est joignable sur le téléphone du centre de loisirs.</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familles seront averties, en amont, des sorties qui modifieraient les créneaux horaires d’accueil.</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numPr>
          <w:ilvl w:val="0"/>
          <w:numId w:val="4"/>
        </w:numPr>
        <w:spacing w:after="0" w:line="240" w:lineRule="auto"/>
        <w:contextualSpacing/>
        <w:jc w:val="both"/>
        <w:rPr>
          <w:rFonts w:ascii="Bell MT" w:hAnsi="Bell MT" w:cs="Arial"/>
          <w:color w:val="24397A"/>
          <w:sz w:val="24"/>
          <w:szCs w:val="24"/>
        </w:rPr>
      </w:pPr>
      <w:r w:rsidRPr="005624F3">
        <w:rPr>
          <w:rFonts w:ascii="Bell MT" w:hAnsi="Bell MT" w:cs="Arial"/>
          <w:color w:val="24397A"/>
          <w:sz w:val="24"/>
          <w:szCs w:val="24"/>
        </w:rPr>
        <w:t>Fermeture des locaux : 18h45</w:t>
      </w:r>
    </w:p>
    <w:p w:rsidR="005624F3" w:rsidRPr="005624F3" w:rsidRDefault="005624F3" w:rsidP="005624F3">
      <w:pPr>
        <w:spacing w:after="0" w:line="240" w:lineRule="auto"/>
        <w:ind w:left="1068"/>
        <w:jc w:val="both"/>
        <w:rPr>
          <w:rFonts w:ascii="Bell MT" w:hAnsi="Bell MT" w:cs="Arial"/>
          <w:b/>
          <w:color w:val="24397A"/>
          <w:sz w:val="24"/>
          <w:szCs w:val="24"/>
        </w:rPr>
      </w:pPr>
      <w:r w:rsidRPr="005624F3">
        <w:rPr>
          <w:rFonts w:ascii="Bell MT" w:hAnsi="Bell MT" w:cs="Arial"/>
          <w:b/>
          <w:color w:val="24397A"/>
          <w:sz w:val="24"/>
          <w:szCs w:val="24"/>
        </w:rPr>
        <w:t xml:space="preserve">Départ et accueil du soir : </w:t>
      </w:r>
      <w:r w:rsidRPr="005624F3">
        <w:rPr>
          <w:rFonts w:ascii="Bell MT" w:hAnsi="Bell MT" w:cs="Arial"/>
          <w:color w:val="24397A"/>
          <w:sz w:val="24"/>
          <w:szCs w:val="24"/>
        </w:rPr>
        <w:t>départ entre 16h30 et 18h30</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enfants présents à l’accueil de loisirs ne peuvent quitter la structure que dans les conditions suivantes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numPr>
          <w:ilvl w:val="0"/>
          <w:numId w:val="3"/>
        </w:numPr>
        <w:spacing w:after="0" w:line="240" w:lineRule="auto"/>
        <w:contextualSpacing/>
        <w:jc w:val="both"/>
        <w:rPr>
          <w:rFonts w:ascii="Bell MT" w:hAnsi="Bell MT" w:cs="Arial"/>
          <w:color w:val="24397A"/>
          <w:sz w:val="24"/>
          <w:szCs w:val="24"/>
          <w:u w:val="single"/>
        </w:rPr>
      </w:pPr>
      <w:r w:rsidRPr="005624F3">
        <w:rPr>
          <w:rFonts w:ascii="Bell MT" w:hAnsi="Bell MT" w:cs="Arial"/>
          <w:color w:val="24397A"/>
          <w:sz w:val="24"/>
          <w:szCs w:val="24"/>
        </w:rPr>
        <w:t xml:space="preserve">Les responsables légaux viennent chercher leur(s) enfant(s), ou désignent sur la fiche d’inscription, les personnes autorisées à la prise en charge. </w:t>
      </w:r>
    </w:p>
    <w:p w:rsidR="005624F3" w:rsidRPr="005624F3" w:rsidRDefault="005624F3" w:rsidP="005624F3">
      <w:pPr>
        <w:spacing w:after="0" w:line="240" w:lineRule="auto"/>
        <w:ind w:left="720"/>
        <w:contextualSpacing/>
        <w:jc w:val="both"/>
        <w:rPr>
          <w:rFonts w:ascii="Bell MT" w:hAnsi="Bell MT" w:cs="Arial"/>
          <w:color w:val="24397A"/>
          <w:sz w:val="24"/>
          <w:szCs w:val="24"/>
        </w:rPr>
      </w:pPr>
      <w:r w:rsidRPr="005624F3">
        <w:rPr>
          <w:rFonts w:ascii="Bell MT" w:hAnsi="Bell MT" w:cs="Arial"/>
          <w:color w:val="24397A"/>
          <w:sz w:val="24"/>
          <w:szCs w:val="24"/>
        </w:rPr>
        <w:t xml:space="preserve">Sous réserve de la remise d’une autorisation de sortie, établie par les responsables légaux et la présentation d’une pièce d’identité, une tierce personne pourra suppléer. </w:t>
      </w:r>
    </w:p>
    <w:p w:rsidR="005624F3" w:rsidRPr="005624F3" w:rsidRDefault="005624F3" w:rsidP="005624F3">
      <w:pPr>
        <w:spacing w:after="0" w:line="240" w:lineRule="auto"/>
        <w:ind w:left="720"/>
        <w:contextualSpacing/>
        <w:jc w:val="both"/>
        <w:rPr>
          <w:rFonts w:ascii="Bell MT" w:hAnsi="Bell MT" w:cs="Arial"/>
          <w:color w:val="24397A"/>
          <w:sz w:val="24"/>
          <w:szCs w:val="24"/>
          <w:u w:val="single"/>
        </w:rPr>
      </w:pPr>
      <w:r w:rsidRPr="005624F3">
        <w:rPr>
          <w:rFonts w:ascii="Bell MT" w:hAnsi="Bell MT" w:cs="Arial"/>
          <w:color w:val="24397A"/>
          <w:sz w:val="24"/>
          <w:szCs w:val="24"/>
        </w:rPr>
        <w:t>(En complément, une confirmation téléphonique pourra être effectuée)</w:t>
      </w:r>
    </w:p>
    <w:p w:rsidR="005624F3" w:rsidRPr="005624F3" w:rsidRDefault="005624F3" w:rsidP="005624F3">
      <w:pPr>
        <w:numPr>
          <w:ilvl w:val="0"/>
          <w:numId w:val="3"/>
        </w:numPr>
        <w:spacing w:after="0" w:line="240" w:lineRule="auto"/>
        <w:contextualSpacing/>
        <w:jc w:val="both"/>
        <w:rPr>
          <w:rFonts w:ascii="Bell MT" w:hAnsi="Bell MT" w:cs="Arial"/>
          <w:color w:val="24397A"/>
          <w:sz w:val="24"/>
          <w:szCs w:val="24"/>
          <w:u w:val="single"/>
        </w:rPr>
      </w:pPr>
      <w:r w:rsidRPr="005624F3">
        <w:rPr>
          <w:rFonts w:ascii="Bell MT" w:hAnsi="Bell MT" w:cs="Arial"/>
          <w:color w:val="24397A"/>
          <w:sz w:val="24"/>
          <w:szCs w:val="24"/>
        </w:rPr>
        <w:t xml:space="preserve">Dans un souci de sécurité, l’enfant ne sera pas laissé à une personne mineure (sauf situation particulière avec la remise préalable d’une décharge). </w:t>
      </w:r>
    </w:p>
    <w:p w:rsidR="005624F3" w:rsidRPr="005624F3" w:rsidRDefault="005624F3" w:rsidP="005624F3">
      <w:pPr>
        <w:numPr>
          <w:ilvl w:val="0"/>
          <w:numId w:val="3"/>
        </w:numPr>
        <w:spacing w:after="0" w:line="240" w:lineRule="auto"/>
        <w:contextualSpacing/>
        <w:jc w:val="both"/>
        <w:rPr>
          <w:rFonts w:ascii="Bell MT" w:hAnsi="Bell MT" w:cs="Arial"/>
          <w:color w:val="24397A"/>
          <w:sz w:val="24"/>
          <w:szCs w:val="24"/>
          <w:u w:val="single"/>
        </w:rPr>
      </w:pPr>
      <w:r w:rsidRPr="005624F3">
        <w:rPr>
          <w:rFonts w:ascii="Bell MT" w:hAnsi="Bell MT" w:cs="Arial"/>
          <w:color w:val="24397A"/>
          <w:sz w:val="24"/>
          <w:szCs w:val="24"/>
        </w:rPr>
        <w:t>Aucun enfant ne pourra repartir seul.</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ind w:left="720"/>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DE4827"/>
          <w:sz w:val="24"/>
          <w:szCs w:val="24"/>
        </w:rPr>
      </w:pPr>
      <w:r w:rsidRPr="005624F3">
        <w:rPr>
          <w:rFonts w:ascii="Bell MT" w:hAnsi="Bell MT" w:cs="Arial"/>
          <w:color w:val="DE4827"/>
          <w:sz w:val="24"/>
          <w:szCs w:val="24"/>
        </w:rPr>
        <w:t>En cas de retard le soir et si les parents ne sont pas joignables, le directeur pourra faire appel aux autorités afin que l’enfant soit pris en charge.</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00B0F0"/>
          <w:sz w:val="24"/>
          <w:szCs w:val="24"/>
        </w:rPr>
        <w:t>La restauration et le goûter</w:t>
      </w:r>
    </w:p>
    <w:p w:rsidR="005624F3" w:rsidRPr="005624F3" w:rsidRDefault="005624F3" w:rsidP="005624F3">
      <w:pPr>
        <w:spacing w:after="0" w:line="240" w:lineRule="auto"/>
        <w:jc w:val="both"/>
        <w:rPr>
          <w:rFonts w:ascii="Bell MT" w:hAnsi="Bell MT" w:cs="Arial"/>
          <w:b/>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enfants sont accueillis à la cantine scolaire et bénéficient du cuisinier qui y exerce.</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L’autonomie est favorisée, avec la mise en place de plats communs, disposés sur chacune des tables. Les animateurs partagent le repas avec les enfants.</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 personnel dédié à la restauration scolaire se charge de la composition des menus, de la gestion des commandes et ce, pour les mercredis et les périodes de vacances scolaires, inclus.</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 menu est accessible sur le site de la mairie.</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 goûter est pris en charge par l’UFCV, la directrice assure les achats nécessaires et l’équipe d’animation procède à la distribution.</w:t>
      </w:r>
    </w:p>
    <w:p w:rsid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Spécificité un léger coup de pouce du matin peut être proposé.</w:t>
      </w:r>
    </w:p>
    <w:p w:rsidR="0011133D" w:rsidRDefault="0011133D" w:rsidP="005624F3">
      <w:pPr>
        <w:spacing w:after="0" w:line="240" w:lineRule="auto"/>
        <w:jc w:val="both"/>
        <w:rPr>
          <w:noProof/>
        </w:rPr>
      </w:pPr>
      <w:r>
        <w:rPr>
          <w:noProof/>
        </w:rPr>
        <w:t xml:space="preserve">                                                                                                                                                                                  </w:t>
      </w:r>
      <w:r>
        <w:rPr>
          <w:noProof/>
        </w:rPr>
        <w:drawing>
          <wp:inline distT="0" distB="0" distL="0" distR="0" wp14:anchorId="4E04A413" wp14:editId="2317470B">
            <wp:extent cx="533400" cy="533400"/>
            <wp:effectExtent l="0" t="0" r="0" b="0"/>
            <wp:docPr id="6" name="Image 6"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11133D" w:rsidRDefault="0011133D" w:rsidP="005624F3">
      <w:pPr>
        <w:spacing w:after="0" w:line="240" w:lineRule="auto"/>
        <w:jc w:val="both"/>
        <w:rPr>
          <w:rFonts w:ascii="Bell MT" w:hAnsi="Bell MT" w:cs="Arial"/>
          <w:color w:val="24397A"/>
          <w:sz w:val="24"/>
          <w:szCs w:val="24"/>
        </w:rPr>
      </w:pPr>
      <w:r>
        <w:rPr>
          <w:rFonts w:ascii="Bell MT" w:hAnsi="Bell MT" w:cs="Arial"/>
          <w:color w:val="24397A"/>
          <w:sz w:val="24"/>
          <w:szCs w:val="24"/>
        </w:rPr>
        <w:t xml:space="preserve">                                                                                                                                                                  P2</w:t>
      </w:r>
    </w:p>
    <w:p w:rsidR="0011133D" w:rsidRPr="0011133D" w:rsidRDefault="0011133D" w:rsidP="005624F3">
      <w:pPr>
        <w:spacing w:after="0" w:line="240" w:lineRule="auto"/>
        <w:jc w:val="both"/>
        <w:rPr>
          <w:noProof/>
        </w:rPr>
      </w:pPr>
      <w:r>
        <w:rPr>
          <w:noProof/>
        </w:rPr>
        <w:lastRenderedPageBreak/>
        <w:t xml:space="preserve">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00B0F0"/>
          <w:sz w:val="24"/>
          <w:szCs w:val="24"/>
        </w:rPr>
        <w:t>Transport</w:t>
      </w:r>
    </w:p>
    <w:p w:rsidR="005624F3" w:rsidRPr="005624F3" w:rsidRDefault="005624F3" w:rsidP="005624F3">
      <w:pPr>
        <w:spacing w:after="0" w:line="240" w:lineRule="auto"/>
        <w:jc w:val="both"/>
        <w:rPr>
          <w:rFonts w:ascii="Bell MT" w:hAnsi="Bell MT" w:cs="Arial"/>
          <w:b/>
          <w:color w:val="24397A"/>
          <w:sz w:val="24"/>
          <w:szCs w:val="24"/>
        </w:rPr>
      </w:pPr>
    </w:p>
    <w:p w:rsidR="005624F3" w:rsidRPr="005624F3" w:rsidRDefault="005624F3" w:rsidP="005624F3">
      <w:pPr>
        <w:spacing w:after="0" w:line="240" w:lineRule="auto"/>
        <w:ind w:left="720"/>
        <w:jc w:val="both"/>
        <w:rPr>
          <w:rFonts w:ascii="Bell MT" w:hAnsi="Bell MT" w:cs="Arial"/>
          <w:color w:val="24397A"/>
          <w:sz w:val="24"/>
          <w:szCs w:val="24"/>
        </w:rPr>
      </w:pPr>
      <w:r w:rsidRPr="005624F3">
        <w:rPr>
          <w:rFonts w:ascii="Bell MT" w:hAnsi="Bell MT" w:cs="Arial"/>
          <w:b/>
          <w:color w:val="24397A"/>
          <w:sz w:val="24"/>
          <w:szCs w:val="24"/>
        </w:rPr>
        <w:t>ALSH</w:t>
      </w:r>
      <w:r w:rsidRPr="005624F3">
        <w:rPr>
          <w:rFonts w:ascii="Bell MT" w:hAnsi="Bell MT" w:cs="Arial"/>
          <w:color w:val="24397A"/>
          <w:sz w:val="24"/>
          <w:szCs w:val="24"/>
        </w:rPr>
        <w:t> : Le transport n’est pas assuré par l’</w:t>
      </w:r>
      <w:proofErr w:type="spellStart"/>
      <w:r w:rsidRPr="005624F3">
        <w:rPr>
          <w:rFonts w:ascii="Bell MT" w:hAnsi="Bell MT" w:cs="Arial"/>
          <w:color w:val="24397A"/>
          <w:sz w:val="24"/>
          <w:szCs w:val="24"/>
        </w:rPr>
        <w:t>Ufcv</w:t>
      </w:r>
      <w:proofErr w:type="spellEnd"/>
      <w:r w:rsidRPr="005624F3">
        <w:rPr>
          <w:rFonts w:ascii="Bell MT" w:hAnsi="Bell MT" w:cs="Arial"/>
          <w:color w:val="24397A"/>
          <w:sz w:val="24"/>
          <w:szCs w:val="24"/>
        </w:rPr>
        <w:t>, les parents sont tenus de conduire et de venir chercher leurs enfants au centre. L’</w:t>
      </w:r>
      <w:proofErr w:type="spellStart"/>
      <w:r w:rsidRPr="005624F3">
        <w:rPr>
          <w:rFonts w:ascii="Bell MT" w:hAnsi="Bell MT" w:cs="Arial"/>
          <w:color w:val="24397A"/>
          <w:sz w:val="24"/>
          <w:szCs w:val="24"/>
        </w:rPr>
        <w:t>Ufcv</w:t>
      </w:r>
      <w:proofErr w:type="spellEnd"/>
      <w:r w:rsidRPr="005624F3">
        <w:rPr>
          <w:rFonts w:ascii="Bell MT" w:hAnsi="Bell MT" w:cs="Arial"/>
          <w:color w:val="24397A"/>
          <w:sz w:val="24"/>
          <w:szCs w:val="24"/>
        </w:rPr>
        <w:t xml:space="preserve"> ne peut être tenu responsable des accidents survenus lors des trajets allers et retours au centre.</w:t>
      </w: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00B0F0"/>
          <w:sz w:val="24"/>
          <w:szCs w:val="24"/>
        </w:rPr>
        <w:t>Assurance</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Durant la période de fonctionnement, les enfants sont placés sous la responsabilité de l’</w:t>
      </w:r>
      <w:proofErr w:type="spellStart"/>
      <w:r w:rsidRPr="005624F3">
        <w:rPr>
          <w:rFonts w:ascii="Bell MT" w:hAnsi="Bell MT" w:cs="Arial"/>
          <w:color w:val="24397A"/>
          <w:sz w:val="24"/>
          <w:szCs w:val="24"/>
        </w:rPr>
        <w:t>Ufcv</w:t>
      </w:r>
      <w:proofErr w:type="spellEnd"/>
      <w:r w:rsidRPr="005624F3">
        <w:rPr>
          <w:rFonts w:ascii="Bell MT" w:hAnsi="Bell MT" w:cs="Arial"/>
          <w:color w:val="24397A"/>
          <w:sz w:val="24"/>
          <w:szCs w:val="24"/>
        </w:rPr>
        <w:t xml:space="preserve">. A ce titre, et pour toutes les activités proposées, ils </w:t>
      </w:r>
      <w:proofErr w:type="gramStart"/>
      <w:r w:rsidRPr="005624F3">
        <w:rPr>
          <w:rFonts w:ascii="Bell MT" w:hAnsi="Bell MT" w:cs="Arial"/>
          <w:color w:val="24397A"/>
          <w:sz w:val="24"/>
          <w:szCs w:val="24"/>
        </w:rPr>
        <w:t>sont  couverts</w:t>
      </w:r>
      <w:proofErr w:type="gramEnd"/>
      <w:r w:rsidRPr="005624F3">
        <w:rPr>
          <w:rFonts w:ascii="Bell MT" w:hAnsi="Bell MT" w:cs="Arial"/>
          <w:color w:val="24397A"/>
          <w:sz w:val="24"/>
          <w:szCs w:val="24"/>
        </w:rPr>
        <w:t xml:space="preserve"> par une assurance responsabilité civile accidents. La législation en vigueur impose d’informer les responsables légaux sur leur intérêt de souscrire un contrat d’assurance responsabilité civile complémentaire.</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L’attestation d’assurance vous sera demandée pour la constitution du dossier d’inscription et devra être actualisée chaque année (civile ou scolaire).</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00B0F0"/>
          <w:sz w:val="24"/>
          <w:szCs w:val="24"/>
        </w:rPr>
        <w:t>Conseils et règles de vie collective</w:t>
      </w:r>
    </w:p>
    <w:p w:rsidR="005624F3" w:rsidRPr="005624F3" w:rsidRDefault="005624F3" w:rsidP="005624F3">
      <w:pPr>
        <w:spacing w:after="0" w:line="240" w:lineRule="auto"/>
        <w:jc w:val="both"/>
        <w:rPr>
          <w:rFonts w:ascii="Bell MT" w:hAnsi="Bell MT" w:cs="Arial"/>
          <w:b/>
          <w:color w:val="24397A"/>
          <w:sz w:val="24"/>
          <w:szCs w:val="24"/>
        </w:rPr>
      </w:pP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 xml:space="preserve">D’une manière générale, il est vivement déconseillé d’apporter avec soi des objets de valeur sur les lieux d’activités. Aussi, les équipes déclinent toute responsabilité en cas de perte, de vol ou de détérioration d’effets personnels et ne couvriront en aucun cas le remboursement. </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Il est vivement conseillé que les enfants soient habillés avec une tenue fonctionnelle et adaptée selon les activités proposées et la météo.</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Une tenue de rechange et l’étiquetage nominatif des vêtements peuvent s’avérer utiles.</w:t>
      </w:r>
    </w:p>
    <w:p w:rsidR="005624F3" w:rsidRPr="005624F3" w:rsidRDefault="005624F3" w:rsidP="005624F3">
      <w:pPr>
        <w:suppressAutoHyphens/>
        <w:spacing w:after="0" w:line="240" w:lineRule="auto"/>
        <w:jc w:val="both"/>
        <w:rPr>
          <w:rFonts w:ascii="Bell MT" w:hAnsi="Bell MT" w:cs="Arial"/>
          <w:color w:val="24397A"/>
          <w:sz w:val="24"/>
          <w:szCs w:val="24"/>
        </w:rPr>
      </w:pPr>
    </w:p>
    <w:p w:rsidR="005624F3" w:rsidRPr="005624F3" w:rsidRDefault="005624F3" w:rsidP="005624F3">
      <w:pPr>
        <w:suppressAutoHyphens/>
        <w:spacing w:after="0" w:line="240" w:lineRule="auto"/>
        <w:jc w:val="both"/>
        <w:rPr>
          <w:rFonts w:ascii="Bell MT" w:hAnsi="Bell MT" w:cs="Arial"/>
          <w:color w:val="24397A"/>
          <w:sz w:val="24"/>
          <w:szCs w:val="24"/>
        </w:rPr>
      </w:pPr>
      <w:r w:rsidRPr="005624F3">
        <w:rPr>
          <w:rFonts w:ascii="Bell MT" w:hAnsi="Bell MT" w:cs="Arial"/>
          <w:color w:val="24397A"/>
          <w:sz w:val="24"/>
          <w:szCs w:val="24"/>
        </w:rPr>
        <w:t>Dans le cas de dégradation volontaire par l’enfant (locaux, matériel...), le remboursement des travaux de remise en état sera demandé à la famille de l'enfant responsable.</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Les enfants sont tenus de respecter les règles de fonctionnement et de vie fixées par les équipes éducatives.</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Tout objet susceptible de présenter un danger est interdit. Tout manquement répété aux règles de vie élémentaires en collectivité sera signalé aux parents ou responsables légaux de l’enfant avec qui un entretien sera proposé par la directrice de l’accueil de loisirs. Selon les problématiques rencontrées, les décisions en découlant seront mises en œuvre. Il pourra être envisagé le renvoi d’un enfant.</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00B0F0"/>
          <w:sz w:val="24"/>
          <w:szCs w:val="24"/>
        </w:rPr>
        <w:t>Santé de l’enfant</w:t>
      </w:r>
    </w:p>
    <w:p w:rsidR="005624F3" w:rsidRPr="005624F3" w:rsidRDefault="005624F3" w:rsidP="005624F3">
      <w:pPr>
        <w:spacing w:after="0" w:line="240" w:lineRule="auto"/>
        <w:jc w:val="both"/>
        <w:rPr>
          <w:rFonts w:ascii="Bell MT" w:hAnsi="Bell MT" w:cs="Arial"/>
          <w:b/>
          <w:color w:val="24397A"/>
          <w:sz w:val="24"/>
          <w:szCs w:val="24"/>
        </w:rPr>
      </w:pP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 xml:space="preserve">En cas d’allergie ou problèmes de santé spécifique, les responsables légaux s’engagent à transmettre au responsable de l’accueil un certificat médical avec PAI (cf. fiche sanitaire et article ci-dessous). </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En conformité avec la réglementation, les équipes d’animation ne sont pas habilitées à administrer un traitement médical.</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Les jeunes contagieux ne peuvent être accueillis. En cas de maladie durant l’accueil, le responsable contactera les parents et ils décideront ensemble de la conduite à tenir.</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La communication des coordonnées téléphoniques et de toutes les modifications qui pourraient intervenir sont à signaler.</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r w:rsidRPr="005624F3">
        <w:rPr>
          <w:rFonts w:ascii="Bell MT" w:eastAsia="Calibri" w:hAnsi="Bell MT" w:cs="Arial"/>
          <w:color w:val="24397A"/>
          <w:sz w:val="24"/>
          <w:szCs w:val="24"/>
        </w:rPr>
        <w:t>En cas d’urgence ou d’accident grave, il sera fait appel immédiatement aux services d’urgence (Samu, pompiers, …) et la famille sera prévenue dans les plus brefs délais.</w:t>
      </w:r>
    </w:p>
    <w:p w:rsidR="005624F3" w:rsidRPr="005624F3" w:rsidRDefault="005624F3" w:rsidP="005624F3">
      <w:pPr>
        <w:autoSpaceDE w:val="0"/>
        <w:autoSpaceDN w:val="0"/>
        <w:adjustRightInd w:val="0"/>
        <w:spacing w:after="0" w:line="240" w:lineRule="auto"/>
        <w:jc w:val="both"/>
        <w:rPr>
          <w:rFonts w:ascii="Bell MT" w:eastAsia="Calibri" w:hAnsi="Bell MT" w:cs="Arial"/>
          <w:color w:val="24397A"/>
          <w:sz w:val="24"/>
          <w:szCs w:val="24"/>
        </w:rPr>
      </w:pPr>
    </w:p>
    <w:p w:rsidR="005624F3" w:rsidRPr="005624F3" w:rsidRDefault="0011133D" w:rsidP="005624F3">
      <w:pPr>
        <w:autoSpaceDE w:val="0"/>
        <w:autoSpaceDN w:val="0"/>
        <w:adjustRightInd w:val="0"/>
        <w:spacing w:after="0" w:line="240" w:lineRule="auto"/>
        <w:jc w:val="both"/>
        <w:rPr>
          <w:rFonts w:ascii="Bell MT" w:eastAsia="Calibri" w:hAnsi="Bell MT" w:cs="Arial"/>
          <w:color w:val="24397A"/>
          <w:sz w:val="24"/>
          <w:szCs w:val="24"/>
        </w:rPr>
      </w:pPr>
      <w:r>
        <w:rPr>
          <w:noProof/>
        </w:rPr>
        <w:t xml:space="preserve">                                                                                                                                                                                           </w:t>
      </w:r>
      <w:r>
        <w:rPr>
          <w:noProof/>
        </w:rPr>
        <w:drawing>
          <wp:inline distT="0" distB="0" distL="0" distR="0" wp14:anchorId="5C183F48" wp14:editId="29408F50">
            <wp:extent cx="533400" cy="533400"/>
            <wp:effectExtent l="0" t="0" r="0" b="0"/>
            <wp:docPr id="10" name="Image 10"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noProof/>
        </w:rPr>
        <w:t>P3</w:t>
      </w:r>
    </w:p>
    <w:p w:rsidR="0011133D" w:rsidRPr="0011133D" w:rsidRDefault="0011133D" w:rsidP="005624F3">
      <w:pPr>
        <w:spacing w:after="0" w:line="240" w:lineRule="auto"/>
        <w:jc w:val="both"/>
        <w:rPr>
          <w:noProof/>
        </w:rPr>
      </w:pPr>
      <w:r>
        <w:rPr>
          <w:noProof/>
        </w:rPr>
        <w:t xml:space="preserve">                                                                                                                                                                                  </w:t>
      </w:r>
    </w:p>
    <w:p w:rsidR="0011133D" w:rsidRDefault="0011133D" w:rsidP="005624F3">
      <w:pPr>
        <w:spacing w:after="0" w:line="240" w:lineRule="auto"/>
        <w:jc w:val="center"/>
        <w:rPr>
          <w:rFonts w:ascii="Bell MT" w:hAnsi="Bell MT" w:cs="Arial"/>
          <w:b/>
          <w:color w:val="24397A"/>
          <w:sz w:val="24"/>
          <w:szCs w:val="24"/>
        </w:rPr>
      </w:pPr>
    </w:p>
    <w:p w:rsidR="005624F3" w:rsidRPr="005624F3" w:rsidRDefault="005624F3" w:rsidP="005624F3">
      <w:pPr>
        <w:spacing w:after="0" w:line="240" w:lineRule="auto"/>
        <w:jc w:val="center"/>
        <w:rPr>
          <w:rFonts w:ascii="Bell MT" w:hAnsi="Bell MT" w:cs="Arial"/>
          <w:b/>
          <w:color w:val="24397A"/>
          <w:sz w:val="24"/>
          <w:szCs w:val="24"/>
        </w:rPr>
      </w:pPr>
      <w:r w:rsidRPr="005624F3">
        <w:rPr>
          <w:rFonts w:ascii="Bell MT" w:hAnsi="Bell MT" w:cs="Arial"/>
          <w:b/>
          <w:color w:val="24397A"/>
          <w:sz w:val="24"/>
          <w:szCs w:val="24"/>
        </w:rPr>
        <w:t>Protocole d’accueil individualisé (PAI)</w:t>
      </w:r>
    </w:p>
    <w:p w:rsidR="005624F3" w:rsidRPr="005624F3" w:rsidRDefault="005624F3" w:rsidP="005624F3">
      <w:pPr>
        <w:spacing w:after="0" w:line="240" w:lineRule="auto"/>
        <w:jc w:val="both"/>
        <w:rPr>
          <w:rFonts w:ascii="Bell MT" w:hAnsi="Bell MT" w:cs="Arial"/>
          <w:b/>
          <w:color w:val="24397A"/>
          <w:sz w:val="24"/>
          <w:szCs w:val="24"/>
        </w:rPr>
      </w:pPr>
    </w:p>
    <w:p w:rsidR="005624F3" w:rsidRPr="005624F3" w:rsidRDefault="005624F3" w:rsidP="005624F3">
      <w:pPr>
        <w:spacing w:after="0" w:line="240" w:lineRule="auto"/>
        <w:jc w:val="both"/>
        <w:rPr>
          <w:rFonts w:ascii="Bell MT" w:eastAsia="Times New Roman" w:hAnsi="Bell MT" w:cs="Arial"/>
          <w:bCs/>
          <w:iCs/>
          <w:color w:val="24397A"/>
          <w:sz w:val="24"/>
          <w:szCs w:val="24"/>
          <w:lang w:eastAsia="fr-FR"/>
        </w:rPr>
      </w:pPr>
      <w:r w:rsidRPr="005624F3">
        <w:rPr>
          <w:rFonts w:ascii="Bell MT" w:eastAsia="Times New Roman" w:hAnsi="Bell MT" w:cs="Arial"/>
          <w:bCs/>
          <w:iCs/>
          <w:color w:val="24397A"/>
          <w:sz w:val="24"/>
          <w:szCs w:val="24"/>
          <w:lang w:eastAsia="fr-FR"/>
        </w:rPr>
        <w:t xml:space="preserve">Les enfants ayant une </w:t>
      </w:r>
      <w:r w:rsidRPr="005624F3">
        <w:rPr>
          <w:rFonts w:ascii="Bell MT" w:eastAsia="Times New Roman" w:hAnsi="Bell MT" w:cs="Arial"/>
          <w:b/>
          <w:bCs/>
          <w:iCs/>
          <w:color w:val="24397A"/>
          <w:sz w:val="24"/>
          <w:szCs w:val="24"/>
          <w:lang w:eastAsia="fr-FR"/>
        </w:rPr>
        <w:t>allergie alimentaire</w:t>
      </w:r>
      <w:r w:rsidRPr="005624F3">
        <w:rPr>
          <w:rFonts w:ascii="Bell MT" w:eastAsia="Times New Roman" w:hAnsi="Bell MT" w:cs="Arial"/>
          <w:bCs/>
          <w:iCs/>
          <w:color w:val="24397A"/>
          <w:sz w:val="24"/>
          <w:szCs w:val="24"/>
          <w:lang w:eastAsia="fr-FR"/>
        </w:rPr>
        <w:t xml:space="preserve">, dont la mise en œuvre serait trop complexe, auront la possibilité de prendre un panier repas fourni par leur famille, sous réserve qu’un protocole d’accueil individualisé ait été formalisé, et dans les conditions précisées par ce dernier. Le traiteur ne fournira pas des paniers repas pour les allergies particulières de vos enfants (sans gluten, sans arachides, etc…). Seront prévus des repas sans viande ou sans porc. </w:t>
      </w:r>
    </w:p>
    <w:p w:rsidR="005624F3" w:rsidRPr="005624F3" w:rsidRDefault="005624F3" w:rsidP="005624F3">
      <w:pPr>
        <w:spacing w:after="0" w:line="240" w:lineRule="auto"/>
        <w:jc w:val="both"/>
        <w:rPr>
          <w:rFonts w:ascii="Bell MT" w:eastAsia="Times New Roman" w:hAnsi="Bell MT" w:cs="Arial"/>
          <w:bCs/>
          <w:iCs/>
          <w:color w:val="24397A"/>
          <w:sz w:val="24"/>
          <w:szCs w:val="24"/>
          <w:lang w:eastAsia="fr-FR"/>
        </w:rPr>
      </w:pPr>
    </w:p>
    <w:p w:rsidR="005624F3" w:rsidRPr="005624F3" w:rsidRDefault="005624F3" w:rsidP="005624F3">
      <w:pPr>
        <w:spacing w:after="0" w:line="240" w:lineRule="auto"/>
        <w:jc w:val="both"/>
        <w:rPr>
          <w:rFonts w:ascii="Bell MT" w:eastAsia="Times New Roman" w:hAnsi="Bell MT" w:cs="Arial"/>
          <w:bCs/>
          <w:iCs/>
          <w:color w:val="24397A"/>
          <w:sz w:val="24"/>
          <w:szCs w:val="24"/>
          <w:lang w:eastAsia="fr-FR"/>
        </w:rPr>
      </w:pPr>
      <w:r w:rsidRPr="005624F3">
        <w:rPr>
          <w:rFonts w:ascii="Bell MT" w:eastAsia="Times New Roman" w:hAnsi="Bell MT" w:cs="Arial"/>
          <w:bCs/>
          <w:iCs/>
          <w:color w:val="24397A"/>
          <w:sz w:val="24"/>
          <w:szCs w:val="24"/>
          <w:lang w:eastAsia="fr-FR"/>
        </w:rPr>
        <w:t xml:space="preserve">Les parents doivent impérativement </w:t>
      </w:r>
      <w:r w:rsidRPr="005624F3">
        <w:rPr>
          <w:rFonts w:ascii="Bell MT" w:eastAsia="Times New Roman" w:hAnsi="Bell MT" w:cs="Arial"/>
          <w:bCs/>
          <w:iCs/>
          <w:color w:val="24397A"/>
          <w:sz w:val="24"/>
          <w:szCs w:val="24"/>
          <w:u w:val="single"/>
          <w:lang w:eastAsia="fr-FR"/>
        </w:rPr>
        <w:t>fournir des trousses de secours complètes de leurs enfants (composées de tous les médicaments prévus dans le PAI</w:t>
      </w:r>
      <w:r w:rsidRPr="005624F3">
        <w:rPr>
          <w:rFonts w:ascii="Bell MT" w:eastAsia="Times New Roman" w:hAnsi="Bell MT" w:cs="Arial"/>
          <w:bCs/>
          <w:iCs/>
          <w:color w:val="24397A"/>
          <w:sz w:val="24"/>
          <w:szCs w:val="24"/>
          <w:lang w:eastAsia="fr-FR"/>
        </w:rPr>
        <w:t>). Ils assurent le renouvellement des médicaments périmés et doivent informer l’</w:t>
      </w:r>
      <w:proofErr w:type="spellStart"/>
      <w:r w:rsidRPr="005624F3">
        <w:rPr>
          <w:rFonts w:ascii="Bell MT" w:eastAsia="Times New Roman" w:hAnsi="Bell MT" w:cs="Arial"/>
          <w:bCs/>
          <w:iCs/>
          <w:color w:val="24397A"/>
          <w:sz w:val="24"/>
          <w:szCs w:val="24"/>
          <w:lang w:eastAsia="fr-FR"/>
        </w:rPr>
        <w:t>Ufcv</w:t>
      </w:r>
      <w:proofErr w:type="spellEnd"/>
      <w:r w:rsidRPr="005624F3">
        <w:rPr>
          <w:rFonts w:ascii="Bell MT" w:eastAsia="Times New Roman" w:hAnsi="Bell MT" w:cs="Arial"/>
          <w:bCs/>
          <w:iCs/>
          <w:color w:val="24397A"/>
          <w:sz w:val="24"/>
          <w:szCs w:val="24"/>
          <w:lang w:eastAsia="fr-FR"/>
        </w:rPr>
        <w:t xml:space="preserve"> de toute évolution concernant l’état de santé de leur enfant. </w:t>
      </w:r>
    </w:p>
    <w:p w:rsidR="005624F3" w:rsidRPr="005624F3" w:rsidRDefault="005624F3" w:rsidP="005624F3">
      <w:pPr>
        <w:spacing w:after="0" w:line="240" w:lineRule="auto"/>
        <w:jc w:val="both"/>
        <w:rPr>
          <w:rFonts w:ascii="Bell MT" w:eastAsia="Times New Roman" w:hAnsi="Bell MT" w:cs="Arial"/>
          <w:bCs/>
          <w:iCs/>
          <w:color w:val="24397A"/>
          <w:sz w:val="24"/>
          <w:szCs w:val="24"/>
          <w:lang w:eastAsia="fr-FR"/>
        </w:rPr>
      </w:pPr>
    </w:p>
    <w:p w:rsidR="005624F3" w:rsidRPr="005624F3" w:rsidRDefault="005624F3" w:rsidP="005624F3">
      <w:pPr>
        <w:spacing w:after="0" w:line="240" w:lineRule="auto"/>
        <w:jc w:val="both"/>
        <w:rPr>
          <w:rFonts w:ascii="Bell MT" w:eastAsia="Times New Roman" w:hAnsi="Bell MT" w:cs="Arial"/>
          <w:bCs/>
          <w:iCs/>
          <w:color w:val="24397A"/>
          <w:sz w:val="24"/>
          <w:szCs w:val="24"/>
          <w:u w:val="single"/>
          <w:lang w:eastAsia="fr-FR"/>
        </w:rPr>
      </w:pPr>
      <w:r w:rsidRPr="005624F3">
        <w:rPr>
          <w:rFonts w:ascii="Bell MT" w:eastAsia="Times New Roman" w:hAnsi="Bell MT" w:cs="Arial"/>
          <w:bCs/>
          <w:iCs/>
          <w:color w:val="24397A"/>
          <w:sz w:val="24"/>
          <w:szCs w:val="24"/>
          <w:u w:val="single"/>
          <w:lang w:eastAsia="fr-FR"/>
        </w:rPr>
        <w:t>En l’absence de PAI :</w:t>
      </w:r>
    </w:p>
    <w:p w:rsidR="005624F3" w:rsidRPr="005624F3" w:rsidRDefault="005624F3" w:rsidP="005624F3">
      <w:pPr>
        <w:spacing w:after="0" w:line="240" w:lineRule="auto"/>
        <w:jc w:val="both"/>
        <w:rPr>
          <w:rFonts w:ascii="Bell MT" w:eastAsia="Times New Roman" w:hAnsi="Bell MT" w:cs="Arial"/>
          <w:color w:val="24397A"/>
          <w:sz w:val="24"/>
          <w:szCs w:val="24"/>
          <w:lang w:eastAsia="fr-FR"/>
        </w:rPr>
      </w:pPr>
      <w:r w:rsidRPr="005624F3">
        <w:rPr>
          <w:rFonts w:ascii="Bell MT" w:eastAsia="Times New Roman" w:hAnsi="Bell MT" w:cs="Arial"/>
          <w:color w:val="24397A"/>
          <w:sz w:val="24"/>
          <w:szCs w:val="24"/>
          <w:lang w:eastAsia="fr-FR"/>
        </w:rPr>
        <w:t>Aucun médicament, ponctuel ou de longue durée, ne sera administré aux enfants par le personnel encadrant en l’absence de protocole d’accueil individualisé élaboré préalablement. L'administration de médicaments sur le temps de la restauration, se fait par les parents et devra avoir un caractère exceptionnel. Elle ne se fera qu'avec l'accord de l’</w:t>
      </w:r>
      <w:proofErr w:type="spellStart"/>
      <w:r w:rsidRPr="005624F3">
        <w:rPr>
          <w:rFonts w:ascii="Bell MT" w:eastAsia="Times New Roman" w:hAnsi="Bell MT" w:cs="Arial"/>
          <w:color w:val="24397A"/>
          <w:sz w:val="24"/>
          <w:szCs w:val="24"/>
          <w:lang w:eastAsia="fr-FR"/>
        </w:rPr>
        <w:t>Ufcv</w:t>
      </w:r>
      <w:proofErr w:type="spellEnd"/>
      <w:r w:rsidRPr="005624F3">
        <w:rPr>
          <w:rFonts w:ascii="Bell MT" w:eastAsia="Times New Roman" w:hAnsi="Bell MT" w:cs="Arial"/>
          <w:color w:val="24397A"/>
          <w:sz w:val="24"/>
          <w:szCs w:val="24"/>
          <w:lang w:eastAsia="fr-FR"/>
        </w:rPr>
        <w:t xml:space="preserve"> à la demande des parents, et aux vues de l’ordonnance.</w:t>
      </w:r>
    </w:p>
    <w:p w:rsidR="005624F3" w:rsidRPr="005624F3" w:rsidRDefault="005624F3" w:rsidP="005624F3">
      <w:pPr>
        <w:spacing w:after="0" w:line="240" w:lineRule="auto"/>
        <w:jc w:val="both"/>
        <w:rPr>
          <w:rFonts w:ascii="Bell MT" w:eastAsia="Times New Roman" w:hAnsi="Bell MT" w:cs="Arial"/>
          <w:color w:val="24397A"/>
          <w:sz w:val="24"/>
          <w:szCs w:val="24"/>
          <w:lang w:eastAsia="fr-FR"/>
        </w:rPr>
      </w:pPr>
    </w:p>
    <w:p w:rsidR="005624F3" w:rsidRPr="0011133D" w:rsidRDefault="005624F3" w:rsidP="0011133D">
      <w:pPr>
        <w:spacing w:after="0" w:line="240" w:lineRule="auto"/>
        <w:jc w:val="both"/>
        <w:rPr>
          <w:rFonts w:ascii="Bell MT" w:eastAsia="Times New Roman" w:hAnsi="Bell MT" w:cs="Arial"/>
          <w:color w:val="DE4827"/>
          <w:sz w:val="24"/>
          <w:szCs w:val="24"/>
          <w:lang w:eastAsia="fr-FR"/>
        </w:rPr>
      </w:pPr>
      <w:r w:rsidRPr="005624F3">
        <w:rPr>
          <w:rFonts w:ascii="Bell MT" w:eastAsia="Times New Roman" w:hAnsi="Bell MT" w:cs="Arial"/>
          <w:color w:val="DE4827"/>
          <w:sz w:val="24"/>
          <w:szCs w:val="24"/>
          <w:lang w:eastAsia="fr-FR"/>
        </w:rPr>
        <w:t xml:space="preserve">Les fiches enfant ne pourront être modifiées en ligne. Aussi tout changement ou renseignement doit être impérativement communiqué à l’équipe de direction. </w:t>
      </w:r>
    </w:p>
    <w:p w:rsidR="005624F3" w:rsidRPr="005624F3" w:rsidRDefault="005624F3" w:rsidP="005624F3">
      <w:pPr>
        <w:keepNext/>
        <w:keepLines/>
        <w:spacing w:before="240" w:after="0"/>
        <w:outlineLvl w:val="0"/>
        <w:rPr>
          <w:rFonts w:ascii="Bell MT" w:eastAsiaTheme="majorEastAsia" w:hAnsi="Bell MT" w:cstheme="majorBidi"/>
          <w:b/>
          <w:color w:val="2F5496" w:themeColor="accent1" w:themeShade="BF"/>
          <w:sz w:val="52"/>
          <w:szCs w:val="52"/>
          <w:u w:val="single"/>
        </w:rPr>
      </w:pPr>
      <w:bookmarkStart w:id="2" w:name="_Toc147852699"/>
      <w:r w:rsidRPr="005624F3">
        <w:rPr>
          <w:rFonts w:ascii="Bell MT" w:eastAsiaTheme="majorEastAsia" w:hAnsi="Bell MT" w:cstheme="majorBidi"/>
          <w:b/>
          <w:color w:val="2F5496" w:themeColor="accent1" w:themeShade="BF"/>
          <w:sz w:val="52"/>
          <w:szCs w:val="52"/>
          <w:u w:val="single"/>
        </w:rPr>
        <w:t>Modalités de réservations</w:t>
      </w:r>
      <w:bookmarkEnd w:id="2"/>
      <w:r w:rsidRPr="005624F3">
        <w:rPr>
          <w:rFonts w:ascii="Bell MT" w:eastAsiaTheme="majorEastAsia" w:hAnsi="Bell MT" w:cstheme="majorBidi"/>
          <w:b/>
          <w:color w:val="2F5496" w:themeColor="accent1" w:themeShade="BF"/>
          <w:sz w:val="52"/>
          <w:szCs w:val="52"/>
          <w:u w:val="single"/>
        </w:rPr>
        <w:t xml:space="preserve">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s="Arial"/>
          <w:bCs/>
          <w:i/>
          <w:color w:val="24397A"/>
          <w:sz w:val="24"/>
          <w:szCs w:val="24"/>
        </w:rPr>
      </w:pPr>
      <w:r w:rsidRPr="005624F3">
        <w:rPr>
          <w:rFonts w:ascii="Bell MT" w:hAnsi="Bell MT" w:cs="Arial"/>
          <w:bCs/>
          <w:i/>
          <w:color w:val="24397A"/>
          <w:sz w:val="24"/>
          <w:szCs w:val="24"/>
        </w:rPr>
        <w:t xml:space="preserve">L’ensemble du système d’inscription et de facturation est géré par le biais d’un logiciel spécifique à l’activité (dénommé </w:t>
      </w:r>
      <w:proofErr w:type="spellStart"/>
      <w:r w:rsidRPr="005624F3">
        <w:rPr>
          <w:rFonts w:ascii="Bell MT" w:hAnsi="Bell MT" w:cs="Arial"/>
          <w:bCs/>
          <w:i/>
          <w:color w:val="24397A"/>
          <w:sz w:val="24"/>
          <w:szCs w:val="24"/>
        </w:rPr>
        <w:t>Abélium</w:t>
      </w:r>
      <w:proofErr w:type="spellEnd"/>
      <w:r w:rsidRPr="005624F3">
        <w:rPr>
          <w:rFonts w:ascii="Bell MT" w:hAnsi="Bell MT" w:cs="Arial"/>
          <w:bCs/>
          <w:i/>
          <w:color w:val="24397A"/>
          <w:sz w:val="24"/>
          <w:szCs w:val="24"/>
        </w:rPr>
        <w:t xml:space="preserve"> à l’</w:t>
      </w:r>
      <w:proofErr w:type="spellStart"/>
      <w:r w:rsidRPr="005624F3">
        <w:rPr>
          <w:rFonts w:ascii="Bell MT" w:hAnsi="Bell MT" w:cs="Arial"/>
          <w:bCs/>
          <w:i/>
          <w:color w:val="24397A"/>
          <w:sz w:val="24"/>
          <w:szCs w:val="24"/>
        </w:rPr>
        <w:t>Ufcv</w:t>
      </w:r>
      <w:proofErr w:type="spellEnd"/>
      <w:r w:rsidRPr="005624F3">
        <w:rPr>
          <w:rFonts w:ascii="Bell MT" w:hAnsi="Bell MT" w:cs="Arial"/>
          <w:bCs/>
          <w:i/>
          <w:color w:val="24397A"/>
          <w:sz w:val="24"/>
          <w:szCs w:val="24"/>
        </w:rPr>
        <w:t>). Il permet de suivre les réservations et les paiements, ainsi que d’éditer tous documents justificatifs pour les familles.</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DE3F1C"/>
          <w:sz w:val="24"/>
          <w:szCs w:val="24"/>
        </w:rPr>
      </w:pPr>
      <w:r w:rsidRPr="005624F3">
        <w:rPr>
          <w:rFonts w:ascii="Bell MT" w:eastAsia="Calibri" w:hAnsi="Bell MT" w:cs="Times New Roman"/>
          <w:b/>
          <w:color w:val="00B0F0"/>
          <w:sz w:val="24"/>
          <w:szCs w:val="24"/>
        </w:rPr>
        <w:t>Conditions d’admission</w:t>
      </w: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L’accueil de loisirs, accueille les enfants de 3 ans révolus à 14 ans.</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Les places de l’Accueil de Loisirs sont </w:t>
      </w:r>
      <w:r w:rsidRPr="005624F3">
        <w:rPr>
          <w:rFonts w:ascii="Bell MT" w:hAnsi="Bell MT" w:cs="Arial"/>
          <w:b/>
          <w:bCs/>
          <w:color w:val="24397A"/>
          <w:sz w:val="24"/>
          <w:szCs w:val="24"/>
          <w:u w:val="single"/>
        </w:rPr>
        <w:t>exclusivement réservées aux habitants ou parents travaillant sur la communauté des Coteaux Bordelais</w:t>
      </w:r>
      <w:r w:rsidRPr="005624F3">
        <w:rPr>
          <w:rFonts w:ascii="Bell MT" w:hAnsi="Bell MT" w:cs="Arial"/>
          <w:bCs/>
          <w:color w:val="24397A"/>
          <w:sz w:val="24"/>
          <w:szCs w:val="24"/>
        </w:rPr>
        <w:t xml:space="preserve"> (Tresses, Fargues St Hilaire, Bonnetan, Camarsac, </w:t>
      </w:r>
      <w:proofErr w:type="spellStart"/>
      <w:r w:rsidRPr="005624F3">
        <w:rPr>
          <w:rFonts w:ascii="Bell MT" w:hAnsi="Bell MT" w:cs="Arial"/>
          <w:bCs/>
          <w:color w:val="24397A"/>
          <w:sz w:val="24"/>
          <w:szCs w:val="24"/>
        </w:rPr>
        <w:t>Salleboeuf</w:t>
      </w:r>
      <w:proofErr w:type="spellEnd"/>
      <w:r w:rsidRPr="005624F3">
        <w:rPr>
          <w:rFonts w:ascii="Bell MT" w:hAnsi="Bell MT" w:cs="Arial"/>
          <w:bCs/>
          <w:color w:val="24397A"/>
          <w:sz w:val="24"/>
          <w:szCs w:val="24"/>
        </w:rPr>
        <w:t xml:space="preserve">, Pompignac, Croignon et Carignan de Bordeaux). </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Nous n’accepterons pas de dossiers qui ne remplissent pas ces conditions d’admission. </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Les responsables légaux des mineurs doivent, pour permettre l’accès de leur enfant aux activités, remplir tous les documents énoncés ci-dessous. </w:t>
      </w: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
          <w:bCs/>
          <w:color w:val="24397A"/>
          <w:sz w:val="24"/>
          <w:szCs w:val="24"/>
        </w:rPr>
        <w:t xml:space="preserve">L’inscription administrative </w:t>
      </w:r>
      <w:r w:rsidRPr="005624F3">
        <w:rPr>
          <w:rFonts w:ascii="Bell MT" w:hAnsi="Bell MT" w:cs="Arial"/>
          <w:bCs/>
          <w:color w:val="24397A"/>
          <w:sz w:val="24"/>
          <w:szCs w:val="24"/>
        </w:rPr>
        <w:t xml:space="preserve">est valable pour l’année scolaire. </w:t>
      </w: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
          <w:bCs/>
          <w:color w:val="24397A"/>
          <w:sz w:val="24"/>
          <w:szCs w:val="24"/>
        </w:rPr>
        <w:t>La réservation</w:t>
      </w:r>
      <w:r w:rsidRPr="005624F3">
        <w:rPr>
          <w:rFonts w:ascii="Bell MT" w:hAnsi="Bell MT" w:cs="Arial"/>
          <w:bCs/>
          <w:color w:val="24397A"/>
          <w:sz w:val="24"/>
          <w:szCs w:val="24"/>
        </w:rPr>
        <w:t xml:space="preserve"> se fait pour chaque mercredi et pour chaque période de vacances.</w:t>
      </w: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Les réservations peuvent se faire à la journée ou à la demi-journée avec ou sans repas.</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i/>
          <w:color w:val="DE4827"/>
          <w:sz w:val="24"/>
          <w:szCs w:val="24"/>
        </w:rPr>
      </w:pPr>
      <w:r w:rsidRPr="005624F3">
        <w:rPr>
          <w:rFonts w:ascii="Bell MT" w:hAnsi="Bell MT" w:cs="Arial"/>
          <w:bCs/>
          <w:i/>
          <w:color w:val="DE4827"/>
          <w:sz w:val="24"/>
          <w:szCs w:val="24"/>
        </w:rPr>
        <w:t>Les normes de sécurité applicables peuvent amener le responsable de la structure à refuser les enfants, n’ayant pas de réservations préalables.</w:t>
      </w:r>
    </w:p>
    <w:p w:rsidR="005624F3" w:rsidRPr="005624F3" w:rsidRDefault="005624F3" w:rsidP="005624F3">
      <w:pPr>
        <w:spacing w:after="0" w:line="240" w:lineRule="auto"/>
        <w:jc w:val="both"/>
        <w:rPr>
          <w:rFonts w:ascii="Bell MT" w:hAnsi="Bell MT" w:cs="Arial"/>
          <w:bCs/>
          <w:i/>
          <w:color w:val="DE4827"/>
          <w:sz w:val="24"/>
          <w:szCs w:val="24"/>
        </w:rPr>
      </w:pPr>
    </w:p>
    <w:p w:rsidR="005624F3" w:rsidRDefault="0011133D" w:rsidP="005624F3">
      <w:pPr>
        <w:spacing w:after="0" w:line="240" w:lineRule="auto"/>
        <w:jc w:val="both"/>
        <w:rPr>
          <w:rFonts w:ascii="Bell MT" w:hAnsi="Bell MT" w:cs="Arial"/>
          <w:bCs/>
          <w:color w:val="24397A"/>
          <w:sz w:val="24"/>
          <w:szCs w:val="24"/>
        </w:rPr>
      </w:pPr>
      <w:r>
        <w:rPr>
          <w:noProof/>
        </w:rPr>
        <w:t xml:space="preserve">                                                                                                                                                                                        </w:t>
      </w:r>
      <w:r>
        <w:rPr>
          <w:noProof/>
        </w:rPr>
        <w:drawing>
          <wp:inline distT="0" distB="0" distL="0" distR="0" wp14:anchorId="6EC45237" wp14:editId="7C930B1A">
            <wp:extent cx="533400" cy="533400"/>
            <wp:effectExtent l="0" t="0" r="0" b="0"/>
            <wp:docPr id="12" name="Image 12"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11133D" w:rsidRDefault="0011133D" w:rsidP="005624F3">
      <w:pPr>
        <w:spacing w:after="0" w:line="240" w:lineRule="auto"/>
        <w:jc w:val="both"/>
        <w:rPr>
          <w:rFonts w:ascii="Bell MT" w:hAnsi="Bell MT" w:cs="Arial"/>
          <w:bCs/>
          <w:color w:val="24397A"/>
          <w:sz w:val="24"/>
          <w:szCs w:val="24"/>
        </w:rPr>
      </w:pPr>
      <w:r>
        <w:rPr>
          <w:rFonts w:ascii="Bell MT" w:hAnsi="Bell MT" w:cs="Arial"/>
          <w:bCs/>
          <w:color w:val="24397A"/>
          <w:sz w:val="24"/>
          <w:szCs w:val="24"/>
        </w:rPr>
        <w:t xml:space="preserve">                                                                                                                                                                        P4</w:t>
      </w:r>
    </w:p>
    <w:p w:rsidR="0011133D" w:rsidRPr="005624F3" w:rsidRDefault="0011133D" w:rsidP="005624F3">
      <w:pPr>
        <w:spacing w:after="0" w:line="240" w:lineRule="auto"/>
        <w:jc w:val="both"/>
        <w:rPr>
          <w:rFonts w:ascii="Bell MT" w:hAnsi="Bell MT" w:cs="Arial"/>
          <w:bCs/>
          <w:color w:val="24397A"/>
          <w:sz w:val="24"/>
          <w:szCs w:val="24"/>
        </w:rPr>
      </w:pPr>
    </w:p>
    <w:p w:rsidR="005624F3" w:rsidRPr="005624F3" w:rsidRDefault="005C0AD0"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hAnsi="Bell MT" w:cs="Arial"/>
          <w:b/>
          <w:bCs/>
          <w:noProof/>
          <w:color w:val="24397A"/>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column">
                  <wp:posOffset>336550</wp:posOffset>
                </wp:positionH>
                <wp:positionV relativeFrom="paragraph">
                  <wp:posOffset>323850</wp:posOffset>
                </wp:positionV>
                <wp:extent cx="45085" cy="63500"/>
                <wp:effectExtent l="0" t="0" r="0" b="0"/>
                <wp:wrapSquare wrapText="bothSides"/>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3500"/>
                        </a:xfrm>
                        <a:prstGeom prst="rect">
                          <a:avLst/>
                        </a:prstGeom>
                        <a:solidFill>
                          <a:srgbClr val="FFFFFF"/>
                        </a:solidFill>
                        <a:ln w="9525">
                          <a:noFill/>
                          <a:miter lim="800000"/>
                          <a:headEnd/>
                          <a:tailEnd/>
                        </a:ln>
                      </wps:spPr>
                      <wps:txbx>
                        <w:txbxContent>
                          <w:p w:rsidR="005624F3" w:rsidRDefault="005624F3" w:rsidP="005624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26.5pt;margin-top:25.5pt;width:3.55pt;height: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" stroked="f">
                <v:textbox>
                  <w:txbxContent>
                    <w:p w:rsidR="005624F3" w:rsidRDefault="005624F3" w:rsidP="005624F3"/>
                  </w:txbxContent>
                </v:textbox>
                <w10:wrap type="square"/>
              </v:shape>
            </w:pict>
          </mc:Fallback>
        </mc:AlternateContent>
      </w:r>
      <w:r w:rsidR="005624F3" w:rsidRPr="005624F3">
        <w:rPr>
          <w:rFonts w:ascii="Bell MT" w:eastAsia="Calibri" w:hAnsi="Bell MT" w:cs="Times New Roman"/>
          <w:b/>
          <w:color w:val="00B0F0"/>
          <w:sz w:val="24"/>
          <w:szCs w:val="24"/>
        </w:rPr>
        <w:t xml:space="preserve"> Inscription administrative</w:t>
      </w: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La demande d'inscription de l'enfant est faite pour l’année scolaire, par les parents ou les responsables légaux, en téléchargeant le dossier administratif annuel disponible en ligne sur le site </w:t>
      </w:r>
      <w:hyperlink r:id="rId16" w:history="1">
        <w:r w:rsidRPr="005624F3">
          <w:rPr>
            <w:rFonts w:ascii="Bell MT" w:hAnsi="Bell MT" w:cs="Arial"/>
            <w:b/>
            <w:bCs/>
            <w:color w:val="24397A"/>
            <w:sz w:val="24"/>
            <w:szCs w:val="24"/>
            <w:u w:val="single"/>
          </w:rPr>
          <w:t>portail-animation.ufcv.fr</w:t>
        </w:r>
      </w:hyperlink>
      <w:r w:rsidRPr="005624F3">
        <w:rPr>
          <w:rFonts w:ascii="Bell MT" w:hAnsi="Bell MT" w:cs="Arial"/>
          <w:bCs/>
          <w:color w:val="24397A"/>
          <w:sz w:val="24"/>
          <w:szCs w:val="24"/>
        </w:rPr>
        <w:t xml:space="preserve"> ou au format papier éventuellement à l’accueil de loisirs.</w:t>
      </w:r>
    </w:p>
    <w:p w:rsidR="005624F3" w:rsidRPr="005624F3" w:rsidRDefault="005624F3" w:rsidP="005624F3">
      <w:pPr>
        <w:spacing w:after="0" w:line="240" w:lineRule="auto"/>
        <w:jc w:val="both"/>
        <w:rPr>
          <w:rFonts w:ascii="Bell MT" w:hAnsi="Bell MT" w:cs="Arial"/>
          <w:bCs/>
          <w:color w:val="DE4827"/>
          <w:sz w:val="24"/>
          <w:szCs w:val="24"/>
        </w:rPr>
      </w:pPr>
      <w:r w:rsidRPr="005624F3">
        <w:rPr>
          <w:rFonts w:ascii="Bell MT" w:hAnsi="Bell MT" w:cs="Arial"/>
          <w:bCs/>
          <w:color w:val="DE4827"/>
          <w:sz w:val="24"/>
          <w:szCs w:val="24"/>
        </w:rPr>
        <w:t>Le dossier complet (dossier administratif + fiche sanitaire), une fois rempli, doit être transmis à la direction de l’accueil de loisirs avant le premier jour d’accueil de l’enfant sur la structure.</w:t>
      </w:r>
    </w:p>
    <w:p w:rsidR="005624F3" w:rsidRPr="005624F3" w:rsidRDefault="005624F3" w:rsidP="005624F3">
      <w:pPr>
        <w:spacing w:after="0" w:line="240" w:lineRule="auto"/>
        <w:jc w:val="both"/>
        <w:rPr>
          <w:rFonts w:ascii="Bell MT" w:hAnsi="Bell MT" w:cs="Arial"/>
          <w:bCs/>
          <w:color w:val="DE4827"/>
          <w:sz w:val="24"/>
          <w:szCs w:val="24"/>
        </w:rPr>
      </w:pPr>
    </w:p>
    <w:p w:rsidR="005624F3" w:rsidRPr="005624F3" w:rsidRDefault="005624F3" w:rsidP="005624F3">
      <w:pPr>
        <w:numPr>
          <w:ilvl w:val="0"/>
          <w:numId w:val="6"/>
        </w:numPr>
        <w:spacing w:after="0" w:line="240"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La fiche d’inscription :</w:t>
      </w: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Elle comprend tous les renseignements nécessaires. Portez toutes les indications demandées, </w:t>
      </w:r>
      <w:r w:rsidRPr="005624F3">
        <w:rPr>
          <w:rFonts w:ascii="Bell MT" w:hAnsi="Bell MT" w:cs="Arial"/>
          <w:b/>
          <w:bCs/>
          <w:color w:val="24397A"/>
          <w:sz w:val="24"/>
          <w:szCs w:val="24"/>
        </w:rPr>
        <w:t>même celles qui ne vous semblent pas utiles</w:t>
      </w:r>
      <w:r w:rsidRPr="005624F3">
        <w:rPr>
          <w:rFonts w:ascii="Bell MT" w:hAnsi="Bell MT" w:cs="Arial"/>
          <w:bCs/>
          <w:color w:val="24397A"/>
          <w:sz w:val="24"/>
          <w:szCs w:val="24"/>
        </w:rPr>
        <w:t xml:space="preserve">. Ces informations peuvent s’avérer particulièrement importantes en cas de nécessité. N’omettez pas d’inscrire votre numéro d’allocataire (CAF ou MSA) ou de préciser le régime particulier. </w:t>
      </w: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Ces renseignements sont importants car ils déterminent votre participation financière. </w:t>
      </w:r>
    </w:p>
    <w:p w:rsidR="005624F3" w:rsidRPr="005624F3" w:rsidRDefault="005624F3" w:rsidP="005624F3">
      <w:pPr>
        <w:spacing w:after="0" w:line="240" w:lineRule="auto"/>
        <w:jc w:val="both"/>
        <w:rPr>
          <w:rFonts w:ascii="Bell MT" w:hAnsi="Bell MT" w:cs="Arial"/>
          <w:bCs/>
          <w:color w:val="DE4827"/>
          <w:sz w:val="24"/>
          <w:szCs w:val="24"/>
        </w:rPr>
      </w:pPr>
      <w:r w:rsidRPr="005624F3">
        <w:rPr>
          <w:rFonts w:ascii="Bell MT" w:hAnsi="Bell MT" w:cs="Arial"/>
          <w:bCs/>
          <w:color w:val="DE4827"/>
          <w:sz w:val="24"/>
          <w:szCs w:val="24"/>
        </w:rPr>
        <w:t xml:space="preserve">Le dossier d’inscription ne sera pris en compte que si </w:t>
      </w:r>
      <w:r w:rsidRPr="005624F3">
        <w:rPr>
          <w:rFonts w:ascii="Bell MT" w:hAnsi="Bell MT" w:cs="Arial"/>
          <w:b/>
          <w:bCs/>
          <w:color w:val="DE4827"/>
          <w:sz w:val="24"/>
          <w:szCs w:val="24"/>
        </w:rPr>
        <w:t>toutes</w:t>
      </w:r>
      <w:r w:rsidRPr="005624F3">
        <w:rPr>
          <w:rFonts w:ascii="Bell MT" w:hAnsi="Bell MT" w:cs="Arial"/>
          <w:bCs/>
          <w:color w:val="DE4827"/>
          <w:sz w:val="24"/>
          <w:szCs w:val="24"/>
        </w:rPr>
        <w:t xml:space="preserve"> les informations demandées y figurent.</w:t>
      </w:r>
    </w:p>
    <w:p w:rsidR="005624F3" w:rsidRPr="005624F3" w:rsidRDefault="005624F3" w:rsidP="005624F3">
      <w:pPr>
        <w:spacing w:after="0" w:line="240" w:lineRule="auto"/>
        <w:jc w:val="both"/>
        <w:rPr>
          <w:rFonts w:ascii="Bell MT" w:hAnsi="Bell MT" w:cs="Arial"/>
          <w:bCs/>
          <w:color w:val="DE4827"/>
          <w:sz w:val="24"/>
          <w:szCs w:val="24"/>
        </w:rPr>
      </w:pPr>
    </w:p>
    <w:p w:rsidR="005624F3" w:rsidRPr="005624F3" w:rsidRDefault="005624F3" w:rsidP="005624F3">
      <w:pPr>
        <w:numPr>
          <w:ilvl w:val="0"/>
          <w:numId w:val="6"/>
        </w:numPr>
        <w:spacing w:after="0" w:line="240"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Sur la fiche sanitaire de liaison :</w:t>
      </w:r>
    </w:p>
    <w:p w:rsidR="005624F3" w:rsidRPr="005624F3" w:rsidRDefault="005624F3" w:rsidP="005624F3">
      <w:pPr>
        <w:spacing w:after="0" w:line="240" w:lineRule="auto"/>
        <w:ind w:left="1428"/>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Portez toutes les indications demandées, </w:t>
      </w:r>
      <w:r w:rsidRPr="005624F3">
        <w:rPr>
          <w:rFonts w:ascii="Bell MT" w:hAnsi="Bell MT" w:cs="Arial"/>
          <w:b/>
          <w:bCs/>
          <w:color w:val="24397A"/>
          <w:sz w:val="24"/>
          <w:szCs w:val="24"/>
        </w:rPr>
        <w:t>même celles qui ne vous semblent pas utiles</w:t>
      </w:r>
      <w:r w:rsidRPr="005624F3">
        <w:rPr>
          <w:rFonts w:ascii="Bell MT" w:hAnsi="Bell MT" w:cs="Arial"/>
          <w:bCs/>
          <w:color w:val="24397A"/>
          <w:sz w:val="24"/>
          <w:szCs w:val="24"/>
        </w:rPr>
        <w:t>. Ces informations peuvent s’avérer particulièrement importantes en cas de nécessité. Cette fiche devra obligatoirement être signée par le responsable de l’enfant et complétée par :</w:t>
      </w:r>
    </w:p>
    <w:p w:rsidR="005624F3" w:rsidRPr="005624F3" w:rsidRDefault="005624F3" w:rsidP="005624F3">
      <w:pPr>
        <w:numPr>
          <w:ilvl w:val="0"/>
          <w:numId w:val="5"/>
        </w:numPr>
        <w:spacing w:after="0" w:line="240" w:lineRule="auto"/>
        <w:contextualSpacing/>
        <w:jc w:val="both"/>
        <w:rPr>
          <w:rFonts w:ascii="Bell MT" w:hAnsi="Bell MT" w:cs="Arial"/>
          <w:bCs/>
          <w:color w:val="24397A"/>
          <w:sz w:val="24"/>
          <w:szCs w:val="24"/>
        </w:rPr>
      </w:pPr>
      <w:proofErr w:type="gramStart"/>
      <w:r w:rsidRPr="005624F3">
        <w:rPr>
          <w:rFonts w:ascii="Bell MT" w:hAnsi="Bell MT" w:cs="Arial"/>
          <w:bCs/>
          <w:color w:val="24397A"/>
          <w:sz w:val="24"/>
          <w:szCs w:val="24"/>
        </w:rPr>
        <w:t>la</w:t>
      </w:r>
      <w:proofErr w:type="gramEnd"/>
      <w:r w:rsidRPr="005624F3">
        <w:rPr>
          <w:rFonts w:ascii="Bell MT" w:hAnsi="Bell MT" w:cs="Arial"/>
          <w:bCs/>
          <w:color w:val="24397A"/>
          <w:sz w:val="24"/>
          <w:szCs w:val="24"/>
        </w:rPr>
        <w:t xml:space="preserve"> photocopie des vaccinations du carnet de santé.</w:t>
      </w:r>
    </w:p>
    <w:p w:rsidR="005624F3" w:rsidRPr="005624F3" w:rsidRDefault="005624F3" w:rsidP="005624F3">
      <w:pPr>
        <w:numPr>
          <w:ilvl w:val="0"/>
          <w:numId w:val="5"/>
        </w:numPr>
        <w:spacing w:after="0" w:line="240" w:lineRule="auto"/>
        <w:contextualSpacing/>
        <w:jc w:val="both"/>
        <w:rPr>
          <w:rFonts w:ascii="Bell MT" w:hAnsi="Bell MT" w:cs="Arial"/>
          <w:bCs/>
          <w:color w:val="24397A"/>
          <w:sz w:val="24"/>
          <w:szCs w:val="24"/>
        </w:rPr>
      </w:pPr>
      <w:r w:rsidRPr="005624F3">
        <w:rPr>
          <w:rFonts w:ascii="Bell MT" w:hAnsi="Bell MT" w:cs="Arial"/>
          <w:bCs/>
          <w:color w:val="24397A"/>
          <w:sz w:val="24"/>
          <w:szCs w:val="24"/>
        </w:rPr>
        <w:t>Une attestation d’assurance extra-scolaire ou à défaut d’assurance de responsabilité civile</w:t>
      </w:r>
    </w:p>
    <w:p w:rsidR="005624F3" w:rsidRPr="005624F3" w:rsidRDefault="005624F3" w:rsidP="005624F3">
      <w:pPr>
        <w:spacing w:after="0" w:line="240" w:lineRule="auto"/>
        <w:ind w:left="708"/>
        <w:jc w:val="both"/>
        <w:rPr>
          <w:rFonts w:ascii="Bell MT" w:hAnsi="Bell MT" w:cs="Arial"/>
          <w:b/>
          <w:bCs/>
          <w:color w:val="24397A"/>
          <w:sz w:val="24"/>
          <w:szCs w:val="24"/>
        </w:rPr>
      </w:pPr>
    </w:p>
    <w:p w:rsidR="005624F3" w:rsidRPr="005624F3" w:rsidRDefault="005624F3" w:rsidP="005624F3">
      <w:pPr>
        <w:numPr>
          <w:ilvl w:val="0"/>
          <w:numId w:val="6"/>
        </w:numPr>
        <w:spacing w:after="0" w:line="240"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Sur la fiche d’autorisation :</w:t>
      </w: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Lorsque vous n’êtes pas en accord avec l’une des autorisations présentes sur cette fiche, vous pouvez ne pas la signer et motiver (ou non) votre choix.</w:t>
      </w: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 xml:space="preserve">Tous les documents sont à nous retourner dès que possible afin que nous puissions prendre en compte votre demande dans les meilleurs délais. Cette inscription génère la création de votre compte famille sur le portail famille de l’UFCV qui vous permettra de gérer vos réservations et vos paiements en ligne. </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DE4827"/>
          <w:sz w:val="24"/>
          <w:szCs w:val="24"/>
        </w:rPr>
      </w:pPr>
      <w:r w:rsidRPr="005624F3">
        <w:rPr>
          <w:rFonts w:ascii="Bell MT" w:hAnsi="Bell MT" w:cs="Arial"/>
          <w:bCs/>
          <w:color w:val="DE4827"/>
          <w:sz w:val="24"/>
          <w:szCs w:val="24"/>
        </w:rPr>
        <w:t>Aucun enfant ne pourra être accueilli tant que le dossier complet ne sera pas retourné à la direction.</w:t>
      </w:r>
    </w:p>
    <w:p w:rsidR="005624F3" w:rsidRPr="005624F3" w:rsidRDefault="005624F3" w:rsidP="005624F3">
      <w:pPr>
        <w:spacing w:after="0" w:line="240" w:lineRule="auto"/>
        <w:jc w:val="both"/>
        <w:rPr>
          <w:rFonts w:ascii="Bell MT" w:hAnsi="Bell MT" w:cs="Arial"/>
          <w:bCs/>
          <w:color w:val="DE4827"/>
          <w:sz w:val="24"/>
          <w:szCs w:val="24"/>
        </w:rPr>
      </w:pPr>
      <w:r w:rsidRPr="005624F3">
        <w:rPr>
          <w:rFonts w:ascii="Bell MT" w:hAnsi="Bell MT" w:cs="Arial"/>
          <w:bCs/>
          <w:color w:val="DE4827"/>
          <w:sz w:val="24"/>
          <w:szCs w:val="24"/>
        </w:rPr>
        <w:t>Tout changement de situation (familiale, QF, médical, autorisation...) doit être impérativement signalé à la direction de l’accueil de loisirs dans les meilleurs délais.</w:t>
      </w: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00B0F0"/>
          <w:sz w:val="24"/>
          <w:szCs w:val="24"/>
        </w:rPr>
        <w:t>La réservation des journées</w:t>
      </w: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24397A"/>
          <w:sz w:val="24"/>
          <w:szCs w:val="24"/>
        </w:rPr>
      </w:pPr>
      <w:r w:rsidRPr="005624F3">
        <w:rPr>
          <w:rFonts w:ascii="Bell MT" w:hAnsi="Bell MT" w:cs="Arial"/>
          <w:bCs/>
          <w:color w:val="24397A"/>
          <w:sz w:val="24"/>
          <w:szCs w:val="24"/>
        </w:rPr>
        <w:t>Les réservations devront se faire par le biais du compte du portail famille directement en ligne.</w:t>
      </w:r>
    </w:p>
    <w:p w:rsidR="005624F3" w:rsidRPr="005624F3" w:rsidRDefault="005624F3" w:rsidP="005624F3">
      <w:pPr>
        <w:spacing w:after="0" w:line="240" w:lineRule="auto"/>
        <w:jc w:val="both"/>
        <w:rPr>
          <w:rFonts w:ascii="Bell MT" w:hAnsi="Bell MT" w:cs="Arial"/>
          <w:bCs/>
          <w:color w:val="DE4827"/>
          <w:sz w:val="24"/>
          <w:szCs w:val="24"/>
        </w:rPr>
      </w:pPr>
      <w:r w:rsidRPr="005624F3">
        <w:rPr>
          <w:rFonts w:ascii="Bell MT" w:hAnsi="Bell MT" w:cs="Arial"/>
          <w:bCs/>
          <w:color w:val="DE4827"/>
          <w:sz w:val="24"/>
          <w:szCs w:val="24"/>
        </w:rPr>
        <w:t>Sauf cas très particuliers, les réservations ne pourront être réalisées autrement que par le site portail-famille.ufcv.fr.</w:t>
      </w:r>
    </w:p>
    <w:p w:rsidR="005624F3" w:rsidRPr="005624F3" w:rsidRDefault="005624F3" w:rsidP="005624F3">
      <w:pPr>
        <w:spacing w:after="0" w:line="240" w:lineRule="auto"/>
        <w:jc w:val="both"/>
        <w:rPr>
          <w:rFonts w:ascii="Bell MT" w:hAnsi="Bell MT" w:cs="Arial"/>
          <w:bCs/>
          <w:color w:val="DE4827"/>
          <w:sz w:val="24"/>
          <w:szCs w:val="24"/>
          <w:u w:val="single"/>
        </w:rPr>
      </w:pPr>
    </w:p>
    <w:p w:rsidR="005624F3" w:rsidRPr="005624F3" w:rsidRDefault="005624F3" w:rsidP="005624F3">
      <w:pPr>
        <w:numPr>
          <w:ilvl w:val="0"/>
          <w:numId w:val="6"/>
        </w:numPr>
        <w:spacing w:after="0" w:line="240"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Délais de réservation :</w:t>
      </w:r>
    </w:p>
    <w:p w:rsidR="005624F3" w:rsidRPr="005624F3" w:rsidRDefault="005624F3" w:rsidP="005624F3">
      <w:pPr>
        <w:spacing w:after="0" w:line="240" w:lineRule="auto"/>
        <w:jc w:val="both"/>
        <w:rPr>
          <w:rFonts w:ascii="Bell MT" w:hAnsi="Bell MT" w:cs="Arial"/>
          <w:b/>
          <w:bCs/>
          <w:color w:val="24397A"/>
          <w:sz w:val="24"/>
          <w:szCs w:val="24"/>
        </w:rPr>
      </w:pPr>
    </w:p>
    <w:p w:rsidR="005624F3" w:rsidRDefault="005624F3" w:rsidP="005624F3">
      <w:pPr>
        <w:spacing w:after="0" w:line="240" w:lineRule="auto"/>
        <w:jc w:val="both"/>
        <w:rPr>
          <w:rFonts w:ascii="Bell MT" w:hAnsi="Bell MT" w:cs="Arial"/>
          <w:b/>
          <w:bCs/>
          <w:color w:val="24397A"/>
          <w:sz w:val="24"/>
          <w:szCs w:val="24"/>
        </w:rPr>
      </w:pPr>
      <w:r w:rsidRPr="005624F3">
        <w:rPr>
          <w:rFonts w:ascii="Bell MT" w:hAnsi="Bell MT" w:cs="Arial"/>
          <w:b/>
          <w:bCs/>
          <w:color w:val="24397A"/>
          <w:sz w:val="24"/>
          <w:szCs w:val="24"/>
        </w:rPr>
        <w:t xml:space="preserve">Les dates d’ouverture des réservations sont fixées par la Communauté des communes des Coteaux bordelais en accord avec les Francas sur le territoire (voir ci-dessous). </w:t>
      </w:r>
    </w:p>
    <w:p w:rsidR="0011133D" w:rsidRDefault="0011133D" w:rsidP="005624F3">
      <w:pPr>
        <w:spacing w:after="0" w:line="240" w:lineRule="auto"/>
        <w:jc w:val="both"/>
        <w:rPr>
          <w:rFonts w:ascii="Bell MT" w:hAnsi="Bell MT" w:cs="Arial"/>
          <w:b/>
          <w:bCs/>
          <w:color w:val="24397A"/>
          <w:sz w:val="24"/>
          <w:szCs w:val="24"/>
        </w:rPr>
      </w:pPr>
    </w:p>
    <w:p w:rsidR="0011133D" w:rsidRDefault="0011133D" w:rsidP="005624F3">
      <w:pPr>
        <w:spacing w:after="0" w:line="240" w:lineRule="auto"/>
        <w:jc w:val="both"/>
        <w:rPr>
          <w:noProof/>
        </w:rPr>
      </w:pPr>
      <w:r>
        <w:rPr>
          <w:noProof/>
        </w:rPr>
        <w:t xml:space="preserve">                                                                                                                                                                                   </w:t>
      </w:r>
      <w:r>
        <w:rPr>
          <w:noProof/>
        </w:rPr>
        <w:drawing>
          <wp:inline distT="0" distB="0" distL="0" distR="0" wp14:anchorId="6EC45237" wp14:editId="7C930B1A">
            <wp:extent cx="533400" cy="533400"/>
            <wp:effectExtent l="0" t="0" r="0" b="0"/>
            <wp:docPr id="15" name="Image 15"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11133D" w:rsidRPr="005624F3" w:rsidRDefault="0011133D" w:rsidP="005624F3">
      <w:pPr>
        <w:spacing w:after="0" w:line="240" w:lineRule="auto"/>
        <w:jc w:val="both"/>
        <w:rPr>
          <w:rFonts w:ascii="Bell MT" w:hAnsi="Bell MT" w:cs="Arial"/>
          <w:b/>
          <w:bCs/>
          <w:color w:val="24397A"/>
          <w:sz w:val="24"/>
          <w:szCs w:val="24"/>
        </w:rPr>
      </w:pPr>
      <w:r>
        <w:rPr>
          <w:rFonts w:ascii="Bell MT" w:hAnsi="Bell MT" w:cs="Arial"/>
          <w:b/>
          <w:bCs/>
          <w:color w:val="24397A"/>
          <w:sz w:val="24"/>
          <w:szCs w:val="24"/>
        </w:rPr>
        <w:t xml:space="preserve">                                                                                                                                                           P5</w:t>
      </w: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numPr>
          <w:ilvl w:val="0"/>
          <w:numId w:val="6"/>
        </w:numPr>
        <w:spacing w:after="0" w:line="240" w:lineRule="auto"/>
        <w:jc w:val="both"/>
        <w:rPr>
          <w:rFonts w:ascii="Bell MT" w:hAnsi="Bell MT" w:cs="Arial"/>
          <w:b/>
          <w:bCs/>
          <w:color w:val="24397A"/>
          <w:sz w:val="24"/>
          <w:szCs w:val="24"/>
        </w:rPr>
      </w:pPr>
      <w:r w:rsidRPr="005624F3">
        <w:rPr>
          <w:rFonts w:ascii="Bell MT" w:hAnsi="Bell MT" w:cs="Arial"/>
          <w:b/>
          <w:bCs/>
          <w:color w:val="24397A"/>
          <w:sz w:val="24"/>
          <w:szCs w:val="24"/>
          <w:u w:val="single"/>
        </w:rPr>
        <w:t>Pour les Mercredis :</w:t>
      </w:r>
      <w:r w:rsidRPr="005624F3">
        <w:rPr>
          <w:rFonts w:ascii="Bell MT" w:hAnsi="Bell MT" w:cs="Arial"/>
          <w:b/>
          <w:bCs/>
          <w:color w:val="24397A"/>
          <w:sz w:val="24"/>
          <w:szCs w:val="24"/>
        </w:rPr>
        <w:t xml:space="preserve"> </w:t>
      </w:r>
      <w:r w:rsidRPr="005624F3">
        <w:rPr>
          <w:rFonts w:ascii="Bell MT" w:hAnsi="Bell MT" w:cs="Arial"/>
          <w:bCs/>
          <w:color w:val="24397A"/>
          <w:sz w:val="24"/>
          <w:szCs w:val="24"/>
        </w:rPr>
        <w:t xml:space="preserve">Les réservations devront être effectuées au plus tard </w:t>
      </w:r>
      <w:r w:rsidRPr="005624F3">
        <w:rPr>
          <w:rFonts w:ascii="Bell MT" w:hAnsi="Bell MT" w:cs="Arial"/>
          <w:b/>
          <w:bCs/>
          <w:color w:val="FF0000"/>
          <w:sz w:val="24"/>
          <w:szCs w:val="24"/>
        </w:rPr>
        <w:t>une semaine</w:t>
      </w:r>
      <w:r w:rsidRPr="005624F3">
        <w:rPr>
          <w:rFonts w:ascii="Bell MT" w:hAnsi="Bell MT" w:cs="Arial"/>
          <w:bCs/>
          <w:color w:val="24397A"/>
          <w:sz w:val="24"/>
          <w:szCs w:val="24"/>
        </w:rPr>
        <w:t xml:space="preserve"> avant le Mercredi de présence. </w:t>
      </w:r>
    </w:p>
    <w:p w:rsidR="005624F3" w:rsidRPr="005624F3" w:rsidRDefault="005624F3" w:rsidP="005624F3">
      <w:pPr>
        <w:spacing w:after="0" w:line="240" w:lineRule="auto"/>
        <w:ind w:left="1428"/>
        <w:jc w:val="both"/>
        <w:rPr>
          <w:rFonts w:ascii="Bell MT" w:hAnsi="Bell MT" w:cs="Arial"/>
          <w:b/>
          <w:bCs/>
          <w:color w:val="24397A"/>
          <w:sz w:val="24"/>
          <w:szCs w:val="24"/>
        </w:rPr>
      </w:pPr>
    </w:p>
    <w:p w:rsidR="005624F3" w:rsidRPr="00B7120D" w:rsidRDefault="005624F3" w:rsidP="005624F3">
      <w:pPr>
        <w:numPr>
          <w:ilvl w:val="0"/>
          <w:numId w:val="6"/>
        </w:numPr>
        <w:spacing w:after="0" w:line="240" w:lineRule="auto"/>
        <w:jc w:val="both"/>
        <w:rPr>
          <w:rFonts w:ascii="Bell MT" w:hAnsi="Bell MT" w:cs="Arial"/>
          <w:b/>
          <w:bCs/>
          <w:color w:val="24397A"/>
          <w:sz w:val="24"/>
          <w:szCs w:val="24"/>
        </w:rPr>
      </w:pPr>
      <w:r w:rsidRPr="005624F3">
        <w:rPr>
          <w:rFonts w:ascii="Bell MT" w:hAnsi="Bell MT" w:cs="Arial"/>
          <w:b/>
          <w:bCs/>
          <w:color w:val="24397A"/>
          <w:sz w:val="24"/>
          <w:szCs w:val="24"/>
          <w:u w:val="single"/>
        </w:rPr>
        <w:t>Pour les Vacances :</w:t>
      </w:r>
      <w:r w:rsidRPr="005624F3">
        <w:rPr>
          <w:rFonts w:ascii="Bell MT" w:hAnsi="Bell MT" w:cs="Arial"/>
          <w:b/>
          <w:bCs/>
          <w:color w:val="24397A"/>
          <w:sz w:val="24"/>
          <w:szCs w:val="24"/>
        </w:rPr>
        <w:t xml:space="preserve"> </w:t>
      </w:r>
      <w:r w:rsidRPr="005624F3">
        <w:rPr>
          <w:rFonts w:ascii="Bell MT" w:hAnsi="Bell MT" w:cs="Arial"/>
          <w:bCs/>
          <w:color w:val="24397A"/>
          <w:sz w:val="24"/>
          <w:szCs w:val="24"/>
        </w:rPr>
        <w:t xml:space="preserve">Les réservations devront être effectuées au plus tard </w:t>
      </w:r>
      <w:r w:rsidRPr="005624F3">
        <w:rPr>
          <w:rFonts w:ascii="Bell MT" w:hAnsi="Bell MT" w:cs="Arial"/>
          <w:b/>
          <w:bCs/>
          <w:color w:val="FF0000"/>
          <w:sz w:val="24"/>
          <w:szCs w:val="24"/>
        </w:rPr>
        <w:t>10 jours</w:t>
      </w:r>
      <w:r w:rsidRPr="005624F3">
        <w:rPr>
          <w:rFonts w:ascii="Bell MT" w:hAnsi="Bell MT" w:cs="Arial"/>
          <w:bCs/>
          <w:color w:val="24397A"/>
          <w:sz w:val="24"/>
          <w:szCs w:val="24"/>
        </w:rPr>
        <w:t xml:space="preserve"> avant la période. </w:t>
      </w:r>
    </w:p>
    <w:p w:rsidR="00B7120D" w:rsidRDefault="00B7120D" w:rsidP="00B7120D">
      <w:pPr>
        <w:pStyle w:val="Paragraphedeliste"/>
        <w:rPr>
          <w:rFonts w:ascii="Bell MT" w:hAnsi="Bell MT" w:cs="Arial"/>
          <w:b/>
          <w:bCs/>
          <w:color w:val="24397A"/>
          <w:sz w:val="24"/>
          <w:szCs w:val="24"/>
        </w:rPr>
      </w:pPr>
    </w:p>
    <w:p w:rsidR="00B7120D" w:rsidRPr="005624F3" w:rsidRDefault="00B7120D" w:rsidP="00B7120D">
      <w:pPr>
        <w:spacing w:after="0" w:line="240" w:lineRule="auto"/>
        <w:ind w:left="1428"/>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
          <w:bCs/>
          <w:color w:val="24397A"/>
          <w:sz w:val="24"/>
          <w:szCs w:val="24"/>
        </w:rPr>
      </w:pPr>
    </w:p>
    <w:p w:rsidR="005624F3" w:rsidRPr="005624F3" w:rsidRDefault="005624F3" w:rsidP="005624F3">
      <w:pPr>
        <w:spacing w:after="0" w:line="240" w:lineRule="auto"/>
        <w:jc w:val="both"/>
        <w:rPr>
          <w:rFonts w:ascii="Bell MT" w:hAnsi="Bell MT" w:cs="Arial"/>
          <w:bCs/>
          <w:color w:val="DE4827"/>
          <w:sz w:val="24"/>
          <w:szCs w:val="24"/>
        </w:rPr>
      </w:pPr>
      <w:r w:rsidRPr="005624F3">
        <w:rPr>
          <w:rFonts w:ascii="Bell MT" w:hAnsi="Bell MT" w:cs="Arial"/>
          <w:bCs/>
          <w:color w:val="DE4827"/>
          <w:sz w:val="24"/>
          <w:szCs w:val="24"/>
        </w:rPr>
        <w:t>Des inscriptions tardives sont possibles directement auprès de l’accueil de loisirs mais soumises au risque d’être refusées. En effet, l’acceptation de la réservation par l’UFCV est conditionnée aux capacités d’accueils et aux taux d’encadrement définis par la Protection Mineurs Infantiles et la Direction Départementale de la Cohésion Sociale (DDCS). C’est pourquoi il est vivement conseillé aux familles d’anticiper au mieux leur demande de réservation.</w:t>
      </w:r>
    </w:p>
    <w:p w:rsidR="005624F3" w:rsidRPr="005624F3" w:rsidRDefault="005624F3" w:rsidP="005624F3">
      <w:pPr>
        <w:rPr>
          <w:rFonts w:ascii="Bell MT" w:hAnsi="Bell MT" w:cs="Arial"/>
          <w:sz w:val="24"/>
          <w:szCs w:val="24"/>
        </w:rPr>
      </w:pPr>
    </w:p>
    <w:p w:rsidR="005624F3" w:rsidRPr="005624F3" w:rsidRDefault="005624F3" w:rsidP="005624F3">
      <w:pPr>
        <w:tabs>
          <w:tab w:val="left" w:pos="960"/>
        </w:tabs>
        <w:spacing w:after="0" w:line="240" w:lineRule="auto"/>
        <w:jc w:val="both"/>
        <w:rPr>
          <w:rFonts w:ascii="Bell MT" w:hAnsi="Bell MT" w:cs="Arial"/>
          <w:sz w:val="24"/>
          <w:szCs w:val="24"/>
        </w:rPr>
      </w:pPr>
    </w:p>
    <w:p w:rsidR="005624F3" w:rsidRPr="005624F3" w:rsidRDefault="005624F3" w:rsidP="005624F3">
      <w:pPr>
        <w:pBdr>
          <w:bottom w:val="single" w:sz="12" w:space="1" w:color="DE3F1C"/>
        </w:pBdr>
        <w:spacing w:after="200" w:line="240" w:lineRule="auto"/>
        <w:rPr>
          <w:rFonts w:ascii="Bell MT" w:eastAsia="Calibri" w:hAnsi="Bell MT" w:cs="Times New Roman"/>
          <w:b/>
          <w:color w:val="00B0F0"/>
          <w:sz w:val="24"/>
          <w:szCs w:val="24"/>
        </w:rPr>
      </w:pPr>
      <w:r w:rsidRPr="005624F3">
        <w:rPr>
          <w:rFonts w:ascii="Bell MT" w:eastAsia="Calibri" w:hAnsi="Bell MT" w:cs="Times New Roman"/>
          <w:b/>
          <w:color w:val="24397A"/>
          <w:sz w:val="24"/>
          <w:szCs w:val="24"/>
        </w:rPr>
        <w:t xml:space="preserve"> </w:t>
      </w:r>
      <w:r w:rsidRPr="005624F3">
        <w:rPr>
          <w:rFonts w:ascii="Bell MT" w:eastAsia="Calibri" w:hAnsi="Bell MT" w:cs="Times New Roman"/>
          <w:b/>
          <w:color w:val="00B0F0"/>
          <w:sz w:val="24"/>
          <w:szCs w:val="24"/>
        </w:rPr>
        <w:t>Absences, annulations et modifications </w:t>
      </w:r>
    </w:p>
    <w:p w:rsidR="005624F3" w:rsidRPr="005624F3" w:rsidRDefault="005624F3" w:rsidP="005624F3">
      <w:pPr>
        <w:jc w:val="both"/>
        <w:rPr>
          <w:rFonts w:ascii="Bell MT" w:hAnsi="Bell MT" w:cs="Arial"/>
          <w:b/>
          <w:bCs/>
          <w:color w:val="24397A"/>
          <w:sz w:val="24"/>
          <w:szCs w:val="24"/>
          <w:u w:val="single"/>
        </w:rPr>
      </w:pPr>
    </w:p>
    <w:p w:rsidR="005624F3" w:rsidRPr="005624F3" w:rsidRDefault="005624F3" w:rsidP="005624F3">
      <w:pPr>
        <w:numPr>
          <w:ilvl w:val="0"/>
          <w:numId w:val="7"/>
        </w:numPr>
        <w:spacing w:after="200" w:line="276"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Annulations :</w:t>
      </w:r>
    </w:p>
    <w:p w:rsidR="005624F3" w:rsidRPr="005624F3" w:rsidRDefault="005624F3" w:rsidP="005624F3">
      <w:pPr>
        <w:jc w:val="both"/>
        <w:rPr>
          <w:rFonts w:ascii="Bell MT" w:hAnsi="Bell MT" w:cs="Arial"/>
          <w:bCs/>
          <w:color w:val="24397A"/>
          <w:sz w:val="24"/>
          <w:szCs w:val="24"/>
        </w:rPr>
      </w:pPr>
      <w:r w:rsidRPr="005624F3">
        <w:rPr>
          <w:rFonts w:ascii="Bell MT" w:hAnsi="Bell MT" w:cs="Arial"/>
          <w:bCs/>
          <w:color w:val="24397A"/>
          <w:sz w:val="24"/>
          <w:szCs w:val="24"/>
        </w:rPr>
        <w:t xml:space="preserve">Toute annulation des </w:t>
      </w:r>
      <w:r w:rsidRPr="005624F3">
        <w:rPr>
          <w:rFonts w:ascii="Bell MT" w:hAnsi="Bell MT" w:cs="Arial"/>
          <w:b/>
          <w:bCs/>
          <w:color w:val="24397A"/>
          <w:sz w:val="24"/>
          <w:szCs w:val="24"/>
        </w:rPr>
        <w:t>mercredis</w:t>
      </w:r>
      <w:r w:rsidRPr="005624F3">
        <w:rPr>
          <w:rFonts w:ascii="Bell MT" w:hAnsi="Bell MT" w:cs="Arial"/>
          <w:bCs/>
          <w:color w:val="24397A"/>
          <w:sz w:val="24"/>
          <w:szCs w:val="24"/>
        </w:rPr>
        <w:t xml:space="preserve"> devra être effectuée </w:t>
      </w:r>
      <w:r w:rsidRPr="005624F3">
        <w:rPr>
          <w:rFonts w:ascii="Bell MT" w:hAnsi="Bell MT" w:cs="Arial"/>
          <w:b/>
          <w:bCs/>
          <w:color w:val="FF0000"/>
          <w:sz w:val="24"/>
          <w:szCs w:val="24"/>
          <w:u w:val="single"/>
        </w:rPr>
        <w:t xml:space="preserve">2 semaines </w:t>
      </w:r>
      <w:r w:rsidRPr="005624F3">
        <w:rPr>
          <w:rFonts w:ascii="Bell MT" w:hAnsi="Bell MT" w:cs="Arial"/>
          <w:bCs/>
          <w:color w:val="24397A"/>
          <w:sz w:val="24"/>
          <w:szCs w:val="24"/>
        </w:rPr>
        <w:t xml:space="preserve">avant le jour de présence (Jours ouvrés), </w:t>
      </w:r>
      <w:r w:rsidRPr="005624F3">
        <w:rPr>
          <w:rFonts w:ascii="Bell MT" w:hAnsi="Bell MT" w:cs="Arial"/>
          <w:b/>
          <w:bCs/>
          <w:color w:val="24397A"/>
          <w:sz w:val="24"/>
          <w:szCs w:val="24"/>
        </w:rPr>
        <w:t>par</w:t>
      </w:r>
      <w:r w:rsidRPr="005624F3">
        <w:rPr>
          <w:rFonts w:ascii="Bell MT" w:hAnsi="Bell MT" w:cs="Arial"/>
          <w:bCs/>
          <w:color w:val="24397A"/>
          <w:sz w:val="24"/>
          <w:szCs w:val="24"/>
        </w:rPr>
        <w:t xml:space="preserve"> </w:t>
      </w:r>
      <w:r w:rsidRPr="005624F3">
        <w:rPr>
          <w:rFonts w:ascii="Bell MT" w:hAnsi="Bell MT" w:cs="Arial"/>
          <w:b/>
          <w:bCs/>
          <w:color w:val="24397A"/>
          <w:sz w:val="24"/>
          <w:szCs w:val="24"/>
        </w:rPr>
        <w:t>mail</w:t>
      </w:r>
      <w:r w:rsidRPr="005624F3">
        <w:rPr>
          <w:rFonts w:ascii="Bell MT" w:hAnsi="Bell MT" w:cs="Arial"/>
          <w:bCs/>
          <w:color w:val="24397A"/>
          <w:sz w:val="24"/>
          <w:szCs w:val="24"/>
        </w:rPr>
        <w:t xml:space="preserve"> (et uniquement par mail) à l’adresse suivante : </w:t>
      </w:r>
      <w:hyperlink r:id="rId17" w:history="1">
        <w:r w:rsidRPr="005624F3">
          <w:rPr>
            <w:rFonts w:ascii="Bell MT" w:hAnsi="Bell MT" w:cs="Arial"/>
            <w:b/>
            <w:bCs/>
            <w:color w:val="24397A"/>
            <w:sz w:val="24"/>
            <w:szCs w:val="24"/>
            <w:u w:val="single"/>
          </w:rPr>
          <w:t>alfarguessthilaire@ufcv.fr</w:t>
        </w:r>
      </w:hyperlink>
      <w:r w:rsidRPr="005624F3">
        <w:rPr>
          <w:rFonts w:ascii="Bell MT" w:hAnsi="Bell MT" w:cs="Arial"/>
          <w:bCs/>
          <w:color w:val="24397A"/>
          <w:sz w:val="24"/>
          <w:szCs w:val="24"/>
        </w:rPr>
        <w:t xml:space="preserve"> sous peine d’être facturée.</w:t>
      </w:r>
    </w:p>
    <w:p w:rsidR="005624F3" w:rsidRPr="005624F3" w:rsidRDefault="005624F3" w:rsidP="005624F3">
      <w:pPr>
        <w:jc w:val="both"/>
        <w:rPr>
          <w:rFonts w:ascii="Bell MT" w:hAnsi="Bell MT" w:cs="Arial"/>
          <w:bCs/>
          <w:color w:val="24397A"/>
          <w:sz w:val="24"/>
          <w:szCs w:val="24"/>
        </w:rPr>
      </w:pPr>
      <w:r w:rsidRPr="005624F3">
        <w:rPr>
          <w:rFonts w:ascii="Bell MT" w:hAnsi="Bell MT" w:cs="Arial"/>
          <w:bCs/>
          <w:color w:val="24397A"/>
          <w:sz w:val="24"/>
          <w:szCs w:val="24"/>
        </w:rPr>
        <w:t xml:space="preserve">Pour les </w:t>
      </w:r>
      <w:r w:rsidRPr="005624F3">
        <w:rPr>
          <w:rFonts w:ascii="Bell MT" w:hAnsi="Bell MT" w:cs="Arial"/>
          <w:b/>
          <w:bCs/>
          <w:color w:val="24397A"/>
          <w:sz w:val="24"/>
          <w:szCs w:val="24"/>
        </w:rPr>
        <w:t>vacances scolaires</w:t>
      </w:r>
      <w:r w:rsidRPr="005624F3">
        <w:rPr>
          <w:rFonts w:ascii="Bell MT" w:hAnsi="Bell MT" w:cs="Arial"/>
          <w:bCs/>
          <w:color w:val="24397A"/>
          <w:sz w:val="24"/>
          <w:szCs w:val="24"/>
        </w:rPr>
        <w:t xml:space="preserve">, ce délai est de </w:t>
      </w:r>
      <w:r w:rsidRPr="005624F3">
        <w:rPr>
          <w:rFonts w:ascii="Bell MT" w:hAnsi="Bell MT" w:cs="Arial"/>
          <w:b/>
          <w:bCs/>
          <w:color w:val="FF0000"/>
          <w:sz w:val="24"/>
          <w:szCs w:val="24"/>
          <w:u w:val="single"/>
        </w:rPr>
        <w:t>3 semaines</w:t>
      </w:r>
      <w:r w:rsidRPr="005624F3">
        <w:rPr>
          <w:rFonts w:ascii="Bell MT" w:hAnsi="Bell MT" w:cs="Arial"/>
          <w:b/>
          <w:bCs/>
          <w:color w:val="24397A"/>
          <w:sz w:val="24"/>
          <w:szCs w:val="24"/>
          <w:u w:val="single"/>
        </w:rPr>
        <w:t xml:space="preserve"> </w:t>
      </w:r>
      <w:r w:rsidRPr="005624F3">
        <w:rPr>
          <w:rFonts w:ascii="Bell MT" w:hAnsi="Bell MT" w:cs="Arial"/>
          <w:bCs/>
          <w:color w:val="24397A"/>
          <w:sz w:val="24"/>
          <w:szCs w:val="24"/>
        </w:rPr>
        <w:t>avant la période, dans les mêmes conditions. Les dates limites sont affichées à l’accueil, et communiquées par mail à l’ouverture des périodes.</w:t>
      </w:r>
    </w:p>
    <w:p w:rsidR="005624F3" w:rsidRPr="005624F3" w:rsidRDefault="005624F3" w:rsidP="005624F3">
      <w:pPr>
        <w:jc w:val="both"/>
        <w:rPr>
          <w:rFonts w:ascii="Bell MT" w:hAnsi="Bell MT" w:cs="Arial"/>
          <w:bCs/>
          <w:i/>
          <w:color w:val="FF0000"/>
          <w:sz w:val="24"/>
          <w:szCs w:val="24"/>
        </w:rPr>
      </w:pPr>
      <w:r w:rsidRPr="005624F3">
        <w:rPr>
          <w:rFonts w:ascii="Bell MT" w:hAnsi="Bell MT" w:cs="Arial"/>
          <w:bCs/>
          <w:i/>
          <w:color w:val="FF0000"/>
          <w:sz w:val="24"/>
          <w:szCs w:val="24"/>
        </w:rPr>
        <w:t xml:space="preserve">Attention : pour l’été, il n’y a que 2 périodes : Juillet et Août, les annulations doivent donc être faites au plus tard 3 semaines avant le mois de Juillet et 3 semaines avant le mois d’Aout. </w:t>
      </w:r>
    </w:p>
    <w:p w:rsidR="005624F3" w:rsidRPr="005624F3" w:rsidRDefault="005624F3" w:rsidP="005624F3">
      <w:pPr>
        <w:numPr>
          <w:ilvl w:val="0"/>
          <w:numId w:val="7"/>
        </w:numPr>
        <w:spacing w:after="200" w:line="276"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 xml:space="preserve">Absences justifiées : </w:t>
      </w:r>
    </w:p>
    <w:p w:rsidR="005624F3" w:rsidRPr="005624F3" w:rsidRDefault="005624F3" w:rsidP="005624F3">
      <w:pPr>
        <w:jc w:val="both"/>
        <w:rPr>
          <w:rFonts w:ascii="Bell MT" w:hAnsi="Bell MT" w:cs="Arial"/>
          <w:bCs/>
          <w:color w:val="24397A"/>
          <w:sz w:val="24"/>
          <w:szCs w:val="24"/>
        </w:rPr>
      </w:pPr>
      <w:r w:rsidRPr="005624F3">
        <w:rPr>
          <w:rFonts w:ascii="Bell MT" w:hAnsi="Bell MT" w:cs="Arial"/>
          <w:bCs/>
          <w:color w:val="24397A"/>
          <w:sz w:val="24"/>
          <w:szCs w:val="24"/>
        </w:rPr>
        <w:t>Une exception sera faite pour les absences pour raisons médicales sous réserve de la présentation d’un justificatif médical.</w:t>
      </w:r>
    </w:p>
    <w:p w:rsidR="005624F3" w:rsidRPr="005624F3" w:rsidRDefault="005624F3" w:rsidP="005624F3">
      <w:pPr>
        <w:numPr>
          <w:ilvl w:val="0"/>
          <w:numId w:val="7"/>
        </w:numPr>
        <w:spacing w:after="200" w:line="276" w:lineRule="auto"/>
        <w:jc w:val="both"/>
        <w:rPr>
          <w:rFonts w:ascii="Bell MT" w:hAnsi="Bell MT" w:cs="Arial"/>
          <w:b/>
          <w:bCs/>
          <w:color w:val="24397A"/>
          <w:sz w:val="24"/>
          <w:szCs w:val="24"/>
          <w:u w:val="single"/>
        </w:rPr>
      </w:pPr>
      <w:r w:rsidRPr="005624F3">
        <w:rPr>
          <w:rFonts w:ascii="Bell MT" w:hAnsi="Bell MT" w:cs="Arial"/>
          <w:b/>
          <w:bCs/>
          <w:color w:val="24397A"/>
          <w:sz w:val="24"/>
          <w:szCs w:val="24"/>
          <w:u w:val="single"/>
        </w:rPr>
        <w:t>Modifications des réservations :</w:t>
      </w:r>
    </w:p>
    <w:p w:rsidR="005624F3" w:rsidRPr="005624F3" w:rsidRDefault="005624F3" w:rsidP="005624F3">
      <w:pPr>
        <w:jc w:val="both"/>
        <w:rPr>
          <w:rFonts w:ascii="Bell MT" w:hAnsi="Bell MT" w:cs="Arial"/>
          <w:b/>
          <w:bCs/>
          <w:color w:val="24397A"/>
          <w:sz w:val="24"/>
          <w:szCs w:val="24"/>
          <w:u w:val="single"/>
        </w:rPr>
      </w:pPr>
      <w:r w:rsidRPr="005624F3">
        <w:rPr>
          <w:rFonts w:ascii="Bell MT" w:hAnsi="Bell MT" w:cs="Arial"/>
          <w:bCs/>
          <w:color w:val="24397A"/>
          <w:sz w:val="24"/>
          <w:szCs w:val="24"/>
        </w:rPr>
        <w:t xml:space="preserve">Les modifications de présence ne peuvent être effectuées sur le portail famille directement. En effet, les familles sont invitées à présenter une demande de modification par mail à l’adresse suivante : </w:t>
      </w:r>
      <w:hyperlink r:id="rId18" w:history="1">
        <w:r w:rsidRPr="005624F3">
          <w:rPr>
            <w:rFonts w:ascii="Bell MT" w:hAnsi="Bell MT" w:cs="Arial"/>
            <w:b/>
            <w:bCs/>
            <w:color w:val="0000FF"/>
            <w:sz w:val="24"/>
            <w:szCs w:val="24"/>
            <w:u w:val="single"/>
          </w:rPr>
          <w:t>alcamarsac@ufcv.fr</w:t>
        </w:r>
      </w:hyperlink>
      <w:r w:rsidRPr="005624F3">
        <w:rPr>
          <w:rFonts w:ascii="Bell MT" w:hAnsi="Bell MT" w:cs="Arial"/>
          <w:b/>
          <w:bCs/>
          <w:color w:val="24397A"/>
          <w:sz w:val="24"/>
          <w:szCs w:val="24"/>
          <w:u w:val="single"/>
        </w:rPr>
        <w:t>.</w:t>
      </w:r>
    </w:p>
    <w:p w:rsidR="005624F3" w:rsidRPr="005624F3" w:rsidRDefault="005624F3" w:rsidP="005624F3">
      <w:pPr>
        <w:spacing w:after="0" w:line="240" w:lineRule="auto"/>
        <w:jc w:val="both"/>
        <w:rPr>
          <w:rFonts w:ascii="Bell MT" w:hAnsi="Bell MT"/>
          <w:color w:val="24397A"/>
          <w:sz w:val="24"/>
          <w:szCs w:val="24"/>
        </w:rPr>
      </w:pPr>
    </w:p>
    <w:p w:rsidR="0011133D" w:rsidRDefault="0011133D" w:rsidP="005624F3">
      <w:pPr>
        <w:spacing w:after="0" w:line="240" w:lineRule="auto"/>
        <w:jc w:val="both"/>
        <w:rPr>
          <w:rFonts w:ascii="Bell MT" w:hAnsi="Bell MT"/>
          <w:color w:val="24397A"/>
          <w:sz w:val="24"/>
          <w:szCs w:val="24"/>
        </w:rPr>
      </w:pPr>
    </w:p>
    <w:p w:rsidR="00496428" w:rsidRDefault="00496428" w:rsidP="005624F3">
      <w:pPr>
        <w:spacing w:after="0" w:line="240" w:lineRule="auto"/>
        <w:jc w:val="both"/>
        <w:rPr>
          <w:rFonts w:ascii="Bell MT" w:hAnsi="Bell MT"/>
          <w:color w:val="24397A"/>
          <w:sz w:val="24"/>
          <w:szCs w:val="24"/>
        </w:rPr>
      </w:pPr>
    </w:p>
    <w:p w:rsidR="00496428" w:rsidRDefault="00496428" w:rsidP="005624F3">
      <w:pPr>
        <w:spacing w:after="0" w:line="240" w:lineRule="auto"/>
        <w:jc w:val="both"/>
        <w:rPr>
          <w:rFonts w:ascii="Bell MT" w:hAnsi="Bell MT"/>
          <w:color w:val="24397A"/>
          <w:sz w:val="24"/>
          <w:szCs w:val="24"/>
        </w:rPr>
      </w:pPr>
    </w:p>
    <w:p w:rsidR="00496428" w:rsidRDefault="00496428" w:rsidP="005624F3">
      <w:pPr>
        <w:spacing w:after="0" w:line="240" w:lineRule="auto"/>
        <w:jc w:val="both"/>
        <w:rPr>
          <w:rFonts w:ascii="Bell MT" w:hAnsi="Bell MT"/>
          <w:color w:val="24397A"/>
          <w:sz w:val="24"/>
          <w:szCs w:val="24"/>
        </w:rPr>
      </w:pPr>
    </w:p>
    <w:p w:rsidR="00496428" w:rsidRDefault="0011133D" w:rsidP="005624F3">
      <w:pPr>
        <w:spacing w:after="0" w:line="240" w:lineRule="auto"/>
        <w:jc w:val="both"/>
        <w:rPr>
          <w:noProof/>
        </w:rPr>
      </w:pPr>
      <w:r>
        <w:rPr>
          <w:noProof/>
        </w:rPr>
        <w:t xml:space="preserve">                                                                                                                                                                                    </w:t>
      </w:r>
    </w:p>
    <w:p w:rsidR="0011133D" w:rsidRDefault="00496428" w:rsidP="005624F3">
      <w:pPr>
        <w:spacing w:after="0" w:line="240" w:lineRule="auto"/>
        <w:jc w:val="both"/>
        <w:rPr>
          <w:rFonts w:ascii="Bell MT" w:hAnsi="Bell MT"/>
          <w:color w:val="24397A"/>
          <w:sz w:val="24"/>
          <w:szCs w:val="24"/>
        </w:rPr>
      </w:pPr>
      <w:r>
        <w:rPr>
          <w:rFonts w:ascii="Bell MT" w:hAnsi="Bell MT"/>
          <w:color w:val="24397A"/>
          <w:sz w:val="24"/>
          <w:szCs w:val="24"/>
        </w:rPr>
        <w:t xml:space="preserve">                                                                                                                                                           </w:t>
      </w:r>
      <w:r w:rsidR="0011133D">
        <w:rPr>
          <w:noProof/>
        </w:rPr>
        <w:drawing>
          <wp:inline distT="0" distB="0" distL="0" distR="0" wp14:anchorId="6EC45237" wp14:editId="7C930B1A">
            <wp:extent cx="533400" cy="533400"/>
            <wp:effectExtent l="0" t="0" r="0" b="0"/>
            <wp:docPr id="19" name="Image 19"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496428" w:rsidRDefault="0011133D" w:rsidP="005624F3">
      <w:pPr>
        <w:spacing w:after="0" w:line="240" w:lineRule="auto"/>
        <w:jc w:val="both"/>
        <w:rPr>
          <w:rFonts w:ascii="Bell MT" w:hAnsi="Bell MT"/>
          <w:color w:val="24397A"/>
          <w:sz w:val="24"/>
          <w:szCs w:val="24"/>
        </w:rPr>
      </w:pPr>
      <w:r>
        <w:rPr>
          <w:rFonts w:ascii="Bell MT" w:hAnsi="Bell MT"/>
          <w:color w:val="24397A"/>
          <w:sz w:val="24"/>
          <w:szCs w:val="24"/>
        </w:rPr>
        <w:t xml:space="preserve">   </w:t>
      </w:r>
    </w:p>
    <w:p w:rsidR="0011133D" w:rsidRPr="005624F3" w:rsidRDefault="0011133D" w:rsidP="005624F3">
      <w:pPr>
        <w:spacing w:after="0" w:line="240" w:lineRule="auto"/>
        <w:jc w:val="both"/>
        <w:rPr>
          <w:rFonts w:ascii="Bell MT" w:hAnsi="Bell MT"/>
          <w:color w:val="24397A"/>
          <w:sz w:val="24"/>
          <w:szCs w:val="24"/>
        </w:rPr>
      </w:pPr>
      <w:r>
        <w:rPr>
          <w:rFonts w:ascii="Bell MT" w:hAnsi="Bell MT"/>
          <w:color w:val="24397A"/>
          <w:sz w:val="24"/>
          <w:szCs w:val="24"/>
        </w:rPr>
        <w:t xml:space="preserve">                                                                                                                                                                  P6</w:t>
      </w:r>
    </w:p>
    <w:p w:rsidR="005624F3" w:rsidRPr="005624F3" w:rsidRDefault="005624F3" w:rsidP="005624F3">
      <w:pPr>
        <w:keepNext/>
        <w:keepLines/>
        <w:spacing w:before="240" w:after="0"/>
        <w:outlineLvl w:val="0"/>
        <w:rPr>
          <w:rFonts w:ascii="Bell MT" w:eastAsiaTheme="majorEastAsia" w:hAnsi="Bell MT" w:cstheme="majorBidi"/>
          <w:b/>
          <w:color w:val="2F5496" w:themeColor="accent1" w:themeShade="BF"/>
          <w:sz w:val="52"/>
          <w:szCs w:val="52"/>
          <w:u w:val="single"/>
        </w:rPr>
      </w:pPr>
      <w:bookmarkStart w:id="3" w:name="_Toc147852700"/>
      <w:r w:rsidRPr="005624F3">
        <w:rPr>
          <w:rFonts w:ascii="Bell MT" w:eastAsiaTheme="majorEastAsia" w:hAnsi="Bell MT" w:cstheme="majorBidi"/>
          <w:b/>
          <w:color w:val="2F5496" w:themeColor="accent1" w:themeShade="BF"/>
          <w:sz w:val="52"/>
          <w:szCs w:val="52"/>
          <w:u w:val="single"/>
        </w:rPr>
        <w:lastRenderedPageBreak/>
        <w:t>Modalités de paiement</w:t>
      </w:r>
      <w:bookmarkEnd w:id="3"/>
      <w:r w:rsidRPr="005624F3">
        <w:rPr>
          <w:rFonts w:ascii="Bell MT" w:eastAsiaTheme="majorEastAsia" w:hAnsi="Bell MT" w:cstheme="majorBidi"/>
          <w:b/>
          <w:color w:val="2F5496" w:themeColor="accent1" w:themeShade="BF"/>
          <w:sz w:val="52"/>
          <w:szCs w:val="52"/>
          <w:u w:val="single"/>
        </w:rPr>
        <w:t xml:space="preserve">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familles recevront les factures directement en ligne sur leur compte du portail famille en début du mois suivant la période de facturation. Les moyens de paiement autorisés sont les suivants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widowControl w:val="0"/>
        <w:numPr>
          <w:ilvl w:val="0"/>
          <w:numId w:val="8"/>
        </w:numPr>
        <w:suppressAutoHyphens/>
        <w:autoSpaceDE w:val="0"/>
        <w:spacing w:after="0" w:line="240" w:lineRule="auto"/>
        <w:jc w:val="both"/>
        <w:rPr>
          <w:rFonts w:ascii="Bell MT" w:hAnsi="Bell MT" w:cs="Arial"/>
          <w:color w:val="24397A"/>
          <w:sz w:val="24"/>
          <w:szCs w:val="24"/>
        </w:rPr>
      </w:pPr>
      <w:proofErr w:type="gramStart"/>
      <w:r w:rsidRPr="005624F3">
        <w:rPr>
          <w:rFonts w:ascii="Bell MT" w:hAnsi="Bell MT" w:cs="Arial"/>
          <w:color w:val="24397A"/>
          <w:sz w:val="24"/>
          <w:szCs w:val="24"/>
        </w:rPr>
        <w:t>en</w:t>
      </w:r>
      <w:proofErr w:type="gramEnd"/>
      <w:r w:rsidRPr="005624F3">
        <w:rPr>
          <w:rFonts w:ascii="Bell MT" w:hAnsi="Bell MT" w:cs="Arial"/>
          <w:color w:val="24397A"/>
          <w:sz w:val="24"/>
          <w:szCs w:val="24"/>
        </w:rPr>
        <w:t xml:space="preserve"> espèce auprès de la direction de l’accueil de loisirs, </w:t>
      </w:r>
    </w:p>
    <w:p w:rsidR="005624F3" w:rsidRPr="005624F3" w:rsidRDefault="005624F3" w:rsidP="005624F3">
      <w:pPr>
        <w:widowControl w:val="0"/>
        <w:numPr>
          <w:ilvl w:val="0"/>
          <w:numId w:val="8"/>
        </w:numPr>
        <w:suppressAutoHyphens/>
        <w:autoSpaceDE w:val="0"/>
        <w:spacing w:after="0" w:line="240" w:lineRule="auto"/>
        <w:jc w:val="both"/>
        <w:rPr>
          <w:rFonts w:ascii="Bell MT" w:hAnsi="Bell MT" w:cs="Arial"/>
          <w:color w:val="24397A"/>
          <w:sz w:val="24"/>
          <w:szCs w:val="24"/>
        </w:rPr>
      </w:pPr>
      <w:proofErr w:type="gramStart"/>
      <w:r w:rsidRPr="005624F3">
        <w:rPr>
          <w:rFonts w:ascii="Bell MT" w:hAnsi="Bell MT" w:cs="Arial"/>
          <w:color w:val="24397A"/>
          <w:sz w:val="24"/>
          <w:szCs w:val="24"/>
        </w:rPr>
        <w:t>par</w:t>
      </w:r>
      <w:proofErr w:type="gramEnd"/>
      <w:r w:rsidRPr="005624F3">
        <w:rPr>
          <w:rFonts w:ascii="Bell MT" w:hAnsi="Bell MT" w:cs="Arial"/>
          <w:color w:val="24397A"/>
          <w:sz w:val="24"/>
          <w:szCs w:val="24"/>
        </w:rPr>
        <w:t xml:space="preserve"> chèque bancaire libellé à l’ordre de l’</w:t>
      </w:r>
      <w:proofErr w:type="spellStart"/>
      <w:r w:rsidRPr="005624F3">
        <w:rPr>
          <w:rFonts w:ascii="Bell MT" w:hAnsi="Bell MT" w:cs="Arial"/>
          <w:color w:val="24397A"/>
          <w:sz w:val="24"/>
          <w:szCs w:val="24"/>
        </w:rPr>
        <w:t>Ufcv</w:t>
      </w:r>
      <w:proofErr w:type="spellEnd"/>
      <w:r w:rsidRPr="005624F3">
        <w:rPr>
          <w:rFonts w:ascii="Bell MT" w:hAnsi="Bell MT" w:cs="Arial"/>
          <w:color w:val="24397A"/>
          <w:sz w:val="24"/>
          <w:szCs w:val="24"/>
        </w:rPr>
        <w:t>,</w:t>
      </w:r>
    </w:p>
    <w:p w:rsidR="005624F3" w:rsidRPr="005624F3" w:rsidRDefault="005624F3" w:rsidP="005624F3">
      <w:pPr>
        <w:widowControl w:val="0"/>
        <w:numPr>
          <w:ilvl w:val="0"/>
          <w:numId w:val="8"/>
        </w:numPr>
        <w:suppressAutoHyphens/>
        <w:autoSpaceDE w:val="0"/>
        <w:spacing w:after="0" w:line="240" w:lineRule="auto"/>
        <w:jc w:val="both"/>
        <w:rPr>
          <w:rFonts w:ascii="Bell MT" w:hAnsi="Bell MT" w:cs="Arial"/>
          <w:color w:val="24397A"/>
          <w:sz w:val="24"/>
          <w:szCs w:val="24"/>
        </w:rPr>
      </w:pPr>
      <w:proofErr w:type="gramStart"/>
      <w:r w:rsidRPr="005624F3">
        <w:rPr>
          <w:rFonts w:ascii="Bell MT" w:hAnsi="Bell MT" w:cs="Arial"/>
          <w:color w:val="24397A"/>
          <w:sz w:val="24"/>
          <w:szCs w:val="24"/>
        </w:rPr>
        <w:t>par</w:t>
      </w:r>
      <w:proofErr w:type="gramEnd"/>
      <w:r w:rsidRPr="005624F3">
        <w:rPr>
          <w:rFonts w:ascii="Bell MT" w:hAnsi="Bell MT" w:cs="Arial"/>
          <w:color w:val="24397A"/>
          <w:sz w:val="24"/>
          <w:szCs w:val="24"/>
        </w:rPr>
        <w:t xml:space="preserve"> chèques ANCV, </w:t>
      </w:r>
    </w:p>
    <w:p w:rsidR="005624F3" w:rsidRPr="005624F3" w:rsidRDefault="005624F3" w:rsidP="005624F3">
      <w:pPr>
        <w:widowControl w:val="0"/>
        <w:numPr>
          <w:ilvl w:val="0"/>
          <w:numId w:val="8"/>
        </w:numPr>
        <w:suppressAutoHyphens/>
        <w:autoSpaceDE w:val="0"/>
        <w:spacing w:after="0" w:line="240" w:lineRule="auto"/>
        <w:jc w:val="both"/>
        <w:rPr>
          <w:rFonts w:ascii="Bell MT" w:hAnsi="Bell MT" w:cs="Arial"/>
          <w:color w:val="24397A"/>
          <w:sz w:val="24"/>
          <w:szCs w:val="24"/>
        </w:rPr>
      </w:pPr>
      <w:proofErr w:type="gramStart"/>
      <w:r w:rsidRPr="005624F3">
        <w:rPr>
          <w:rFonts w:ascii="Bell MT" w:hAnsi="Bell MT" w:cs="Arial"/>
          <w:color w:val="24397A"/>
          <w:sz w:val="24"/>
          <w:szCs w:val="24"/>
        </w:rPr>
        <w:t>par</w:t>
      </w:r>
      <w:proofErr w:type="gramEnd"/>
      <w:r w:rsidRPr="005624F3">
        <w:rPr>
          <w:rFonts w:ascii="Bell MT" w:hAnsi="Bell MT" w:cs="Arial"/>
          <w:color w:val="24397A"/>
          <w:sz w:val="24"/>
          <w:szCs w:val="24"/>
        </w:rPr>
        <w:t xml:space="preserve"> carte bancaire en ligne sur votre compte famille.</w:t>
      </w:r>
    </w:p>
    <w:p w:rsidR="005624F3" w:rsidRPr="005624F3" w:rsidRDefault="005624F3" w:rsidP="005624F3">
      <w:pPr>
        <w:widowControl w:val="0"/>
        <w:suppressAutoHyphens/>
        <w:autoSpaceDE w:val="0"/>
        <w:spacing w:after="0" w:line="240" w:lineRule="auto"/>
        <w:ind w:left="720"/>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FF0000"/>
          <w:sz w:val="24"/>
          <w:szCs w:val="24"/>
        </w:rPr>
      </w:pPr>
      <w:r w:rsidRPr="005624F3">
        <w:rPr>
          <w:rFonts w:ascii="Bell MT" w:hAnsi="Bell MT" w:cs="Arial"/>
          <w:color w:val="FF0000"/>
          <w:sz w:val="24"/>
          <w:szCs w:val="24"/>
        </w:rPr>
        <w:t>Toute facture devra être réglée dans les 15 jours suivant la date de réception. Au-delà de 30 jours, la pénalité de retard de paiement sera appliquée conformément aux dispositions légales.</w:t>
      </w:r>
    </w:p>
    <w:p w:rsidR="005624F3" w:rsidRPr="005624F3" w:rsidRDefault="005624F3" w:rsidP="005624F3">
      <w:pPr>
        <w:spacing w:after="0" w:line="240" w:lineRule="auto"/>
        <w:jc w:val="both"/>
        <w:rPr>
          <w:rFonts w:ascii="Bell MT" w:hAnsi="Bell MT" w:cs="Arial"/>
          <w:color w:val="DE4827"/>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Les ressources prises en compte pour le calcul de la participation financière sont celles retenues par la CAF en matière de prestations.</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La tarification de l’accueil de loisirs intègre une modulation en fonction de vos ressources. Ils dépendent également des prestations que vous réservez (Journées ou ½ journées, avec ou sans repas).</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 xml:space="preserve">Il sera donc demandé dans les dossiers d’inscription le </w:t>
      </w:r>
      <w:r w:rsidRPr="005624F3">
        <w:rPr>
          <w:rFonts w:ascii="Bell MT" w:hAnsi="Bell MT" w:cs="Arial"/>
          <w:b/>
          <w:color w:val="24397A"/>
          <w:sz w:val="24"/>
          <w:szCs w:val="24"/>
          <w:u w:val="single"/>
        </w:rPr>
        <w:t>numéro allocataire CAF</w:t>
      </w:r>
      <w:r w:rsidRPr="005624F3">
        <w:rPr>
          <w:rFonts w:ascii="Bell MT" w:hAnsi="Bell MT" w:cs="Arial"/>
          <w:color w:val="24397A"/>
          <w:sz w:val="24"/>
          <w:szCs w:val="24"/>
        </w:rPr>
        <w:t>. Pour déterminer ce tarif, nous vous informons que le responsable de la structure utilisera (sous réserve de votre autorisation) le système CAFPRO, permettant de connaitre votre Quotient Familiale.</w:t>
      </w:r>
      <w:r w:rsidRPr="005624F3">
        <w:rPr>
          <w:rFonts w:ascii="Bell MT" w:hAnsi="Bell MT"/>
          <w:sz w:val="24"/>
          <w:szCs w:val="24"/>
        </w:rPr>
        <w:t xml:space="preserve"> </w:t>
      </w:r>
    </w:p>
    <w:p w:rsidR="005624F3" w:rsidRPr="005624F3" w:rsidRDefault="005624F3" w:rsidP="005624F3">
      <w:pPr>
        <w:spacing w:after="0" w:line="240" w:lineRule="auto"/>
        <w:jc w:val="center"/>
        <w:rPr>
          <w:rFonts w:ascii="Bell MT" w:hAnsi="Bell MT" w:cs="Arial"/>
          <w:color w:val="24397A"/>
          <w:sz w:val="24"/>
          <w:szCs w:val="24"/>
        </w:rPr>
      </w:pPr>
      <w:r w:rsidRPr="005624F3">
        <w:rPr>
          <w:rFonts w:ascii="Bell MT" w:hAnsi="Bell MT"/>
          <w:noProof/>
          <w:sz w:val="24"/>
          <w:szCs w:val="24"/>
          <w:lang w:eastAsia="fr-FR"/>
        </w:rPr>
        <w:drawing>
          <wp:inline distT="0" distB="0" distL="0" distR="0" wp14:anchorId="72331B77" wp14:editId="2DB18E7B">
            <wp:extent cx="414655" cy="414655"/>
            <wp:effectExtent l="0" t="0"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p w:rsidR="005624F3" w:rsidRPr="005624F3" w:rsidRDefault="005624F3" w:rsidP="005624F3">
      <w:pPr>
        <w:spacing w:after="0" w:line="240" w:lineRule="auto"/>
        <w:jc w:val="center"/>
        <w:rPr>
          <w:rFonts w:ascii="Bell MT" w:hAnsi="Bell MT" w:cs="Arial"/>
          <w:b/>
          <w:color w:val="24397A"/>
          <w:sz w:val="24"/>
          <w:szCs w:val="24"/>
        </w:rPr>
      </w:pPr>
      <w:r w:rsidRPr="005624F3">
        <w:rPr>
          <w:rFonts w:ascii="Bell MT" w:hAnsi="Bell MT" w:cs="Arial"/>
          <w:b/>
          <w:color w:val="24397A"/>
          <w:sz w:val="24"/>
          <w:szCs w:val="24"/>
        </w:rPr>
        <w:t>Attention ! « Ne pas percevoir de prestation sociale » ne signifie pas « ne pas avoir     de numéro allocataire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DE4827"/>
          <w:sz w:val="24"/>
          <w:szCs w:val="24"/>
        </w:rPr>
      </w:pPr>
      <w:r w:rsidRPr="005624F3">
        <w:rPr>
          <w:rFonts w:ascii="Bell MT" w:hAnsi="Bell MT" w:cs="Arial"/>
          <w:color w:val="DE4827"/>
          <w:sz w:val="24"/>
          <w:szCs w:val="24"/>
        </w:rPr>
        <w:t>Dans le cas où vous ne souhaiteriez pas nous communiquer votre numéro CAF, ou que vous ne soyez pas allocataire, le tarif le plus élevé vous sera appliqué.</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Ci-dessous, vous pouvez retrouver plus d’information concernant les nouveaux tarifs, ces derniers étant modifiés depuis Septembre 2023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C0AD0" w:rsidP="005624F3">
      <w:pPr>
        <w:rPr>
          <w:rFonts w:ascii="Bell MT" w:hAnsi="Bell MT" w:cs="Arial"/>
          <w:sz w:val="24"/>
          <w:szCs w:val="24"/>
        </w:rPr>
      </w:pPr>
      <w:r>
        <w:rPr>
          <w:rFonts w:ascii="Bell MT" w:hAnsi="Bell MT" w:cs="Arial"/>
          <w:noProof/>
          <w:sz w:val="24"/>
          <w:szCs w:val="24"/>
          <w:lang w:eastAsia="fr-FR"/>
        </w:rPr>
        <w:t xml:space="preserve">           </w:t>
      </w:r>
      <w:r w:rsidR="005624F3" w:rsidRPr="005624F3">
        <w:rPr>
          <w:rFonts w:ascii="Bell MT" w:hAnsi="Bell MT" w:cs="Arial"/>
          <w:noProof/>
          <w:sz w:val="24"/>
          <w:szCs w:val="24"/>
          <w:lang w:eastAsia="fr-FR"/>
        </w:rPr>
        <w:drawing>
          <wp:inline distT="0" distB="0" distL="0" distR="0" wp14:anchorId="0FB3CE0B" wp14:editId="7FF428CD">
            <wp:extent cx="5672455" cy="2091055"/>
            <wp:effectExtent l="0" t="0" r="4445" b="4445"/>
            <wp:docPr id="8" name="Image 8" descr="tarif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ifs 20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2455" cy="2091055"/>
                    </a:xfrm>
                    <a:prstGeom prst="rect">
                      <a:avLst/>
                    </a:prstGeom>
                    <a:noFill/>
                    <a:ln>
                      <a:noFill/>
                    </a:ln>
                  </pic:spPr>
                </pic:pic>
              </a:graphicData>
            </a:graphic>
          </wp:inline>
        </w:drawing>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olor w:val="24397A"/>
          <w:sz w:val="24"/>
          <w:szCs w:val="24"/>
        </w:rPr>
      </w:pPr>
    </w:p>
    <w:p w:rsidR="005624F3" w:rsidRDefault="005624F3" w:rsidP="005624F3">
      <w:pPr>
        <w:spacing w:after="0" w:line="240" w:lineRule="auto"/>
        <w:jc w:val="both"/>
        <w:rPr>
          <w:rFonts w:ascii="Bell MT" w:hAnsi="Bell MT"/>
          <w:color w:val="24397A"/>
          <w:sz w:val="24"/>
          <w:szCs w:val="24"/>
        </w:rPr>
      </w:pPr>
    </w:p>
    <w:p w:rsidR="0011133D" w:rsidRDefault="0011133D" w:rsidP="005624F3">
      <w:pPr>
        <w:spacing w:after="0" w:line="240" w:lineRule="auto"/>
        <w:jc w:val="both"/>
        <w:rPr>
          <w:rFonts w:ascii="Bell MT" w:hAnsi="Bell MT"/>
          <w:color w:val="24397A"/>
          <w:sz w:val="24"/>
          <w:szCs w:val="24"/>
        </w:rPr>
      </w:pPr>
    </w:p>
    <w:p w:rsidR="0011133D" w:rsidRDefault="0011133D" w:rsidP="005624F3">
      <w:pPr>
        <w:spacing w:after="0" w:line="240" w:lineRule="auto"/>
        <w:jc w:val="both"/>
        <w:rPr>
          <w:rFonts w:ascii="Bell MT" w:hAnsi="Bell MT"/>
          <w:color w:val="24397A"/>
          <w:sz w:val="24"/>
          <w:szCs w:val="24"/>
        </w:rPr>
      </w:pPr>
    </w:p>
    <w:p w:rsidR="0011133D" w:rsidRDefault="0011133D" w:rsidP="005624F3">
      <w:pPr>
        <w:spacing w:after="0" w:line="240" w:lineRule="auto"/>
        <w:jc w:val="both"/>
        <w:rPr>
          <w:rFonts w:ascii="Bell MT" w:hAnsi="Bell MT"/>
          <w:color w:val="24397A"/>
          <w:sz w:val="24"/>
          <w:szCs w:val="24"/>
        </w:rPr>
      </w:pPr>
    </w:p>
    <w:p w:rsidR="0011133D" w:rsidRDefault="0011133D" w:rsidP="005624F3">
      <w:pPr>
        <w:spacing w:after="0" w:line="240" w:lineRule="auto"/>
        <w:jc w:val="both"/>
        <w:rPr>
          <w:noProof/>
        </w:rPr>
      </w:pPr>
      <w:r>
        <w:rPr>
          <w:noProof/>
        </w:rPr>
        <w:t xml:space="preserve">                                                                                                                                                                                   </w:t>
      </w:r>
      <w:r>
        <w:rPr>
          <w:noProof/>
        </w:rPr>
        <w:drawing>
          <wp:inline distT="0" distB="0" distL="0" distR="0" wp14:anchorId="6EC45237" wp14:editId="7C930B1A">
            <wp:extent cx="533400" cy="533400"/>
            <wp:effectExtent l="0" t="0" r="0" b="0"/>
            <wp:docPr id="20" name="Image 20"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11133D" w:rsidRPr="005624F3" w:rsidRDefault="0011133D" w:rsidP="005624F3">
      <w:pPr>
        <w:spacing w:after="0" w:line="240" w:lineRule="auto"/>
        <w:jc w:val="both"/>
        <w:rPr>
          <w:rFonts w:ascii="Bell MT" w:hAnsi="Bell MT"/>
          <w:color w:val="24397A"/>
          <w:sz w:val="24"/>
          <w:szCs w:val="24"/>
        </w:rPr>
      </w:pPr>
      <w:r>
        <w:rPr>
          <w:rFonts w:ascii="Bell MT" w:hAnsi="Bell MT"/>
          <w:color w:val="24397A"/>
          <w:sz w:val="24"/>
          <w:szCs w:val="24"/>
        </w:rPr>
        <w:t xml:space="preserve">                                                                                                                                                                        P7</w:t>
      </w:r>
    </w:p>
    <w:p w:rsidR="005624F3" w:rsidRPr="005624F3" w:rsidRDefault="005624F3" w:rsidP="005624F3">
      <w:pPr>
        <w:keepNext/>
        <w:keepLines/>
        <w:spacing w:before="240" w:after="0"/>
        <w:outlineLvl w:val="0"/>
        <w:rPr>
          <w:rFonts w:ascii="Bell MT" w:eastAsiaTheme="majorEastAsia" w:hAnsi="Bell MT" w:cstheme="majorBidi"/>
          <w:b/>
          <w:color w:val="2F5496" w:themeColor="accent1" w:themeShade="BF"/>
          <w:sz w:val="52"/>
          <w:szCs w:val="52"/>
          <w:u w:val="single"/>
        </w:rPr>
      </w:pPr>
      <w:bookmarkStart w:id="4" w:name="_Toc147852701"/>
      <w:r w:rsidRPr="005624F3">
        <w:rPr>
          <w:rFonts w:ascii="Bell MT" w:eastAsiaTheme="majorEastAsia" w:hAnsi="Bell MT" w:cstheme="majorBidi"/>
          <w:b/>
          <w:color w:val="2F5496" w:themeColor="accent1" w:themeShade="BF"/>
          <w:sz w:val="52"/>
          <w:szCs w:val="52"/>
          <w:u w:val="single"/>
        </w:rPr>
        <w:lastRenderedPageBreak/>
        <w:t>Rupture d’accueil</w:t>
      </w:r>
      <w:bookmarkEnd w:id="4"/>
      <w:r w:rsidRPr="005624F3">
        <w:rPr>
          <w:rFonts w:ascii="Bell MT" w:eastAsiaTheme="majorEastAsia" w:hAnsi="Bell MT" w:cstheme="majorBidi"/>
          <w:b/>
          <w:color w:val="2F5496" w:themeColor="accent1" w:themeShade="BF"/>
          <w:sz w:val="52"/>
          <w:szCs w:val="52"/>
          <w:u w:val="single"/>
        </w:rPr>
        <w:t xml:space="preserve"> </w:t>
      </w:r>
    </w:p>
    <w:p w:rsidR="005624F3" w:rsidRPr="005624F3" w:rsidRDefault="005624F3" w:rsidP="005624F3">
      <w:pPr>
        <w:spacing w:after="0" w:line="240" w:lineRule="auto"/>
        <w:jc w:val="both"/>
        <w:rPr>
          <w:rFonts w:ascii="Bell MT" w:hAnsi="Bell MT"/>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 xml:space="preserve">L'enfant peut ne pas/plus être accueilli sur l’accueil de loisirs dans les cas suivants :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numPr>
          <w:ilvl w:val="0"/>
          <w:numId w:val="9"/>
        </w:numPr>
        <w:spacing w:after="0" w:line="240" w:lineRule="auto"/>
        <w:contextualSpacing/>
        <w:jc w:val="both"/>
        <w:rPr>
          <w:rFonts w:ascii="Bell MT" w:hAnsi="Bell MT" w:cs="Arial"/>
          <w:color w:val="24397A"/>
          <w:sz w:val="24"/>
          <w:szCs w:val="24"/>
        </w:rPr>
      </w:pPr>
      <w:proofErr w:type="gramStart"/>
      <w:r w:rsidRPr="005624F3">
        <w:rPr>
          <w:rFonts w:ascii="Bell MT" w:hAnsi="Bell MT" w:cs="Arial"/>
          <w:color w:val="24397A"/>
          <w:sz w:val="24"/>
          <w:szCs w:val="24"/>
        </w:rPr>
        <w:t>dossier</w:t>
      </w:r>
      <w:proofErr w:type="gramEnd"/>
      <w:r w:rsidRPr="005624F3">
        <w:rPr>
          <w:rFonts w:ascii="Bell MT" w:hAnsi="Bell MT" w:cs="Arial"/>
          <w:color w:val="24397A"/>
          <w:sz w:val="24"/>
          <w:szCs w:val="24"/>
        </w:rPr>
        <w:t xml:space="preserve"> incomplet,</w:t>
      </w:r>
    </w:p>
    <w:p w:rsidR="005624F3" w:rsidRPr="005624F3" w:rsidRDefault="005624F3" w:rsidP="005624F3">
      <w:pPr>
        <w:numPr>
          <w:ilvl w:val="0"/>
          <w:numId w:val="9"/>
        </w:numPr>
        <w:spacing w:after="0" w:line="240" w:lineRule="auto"/>
        <w:contextualSpacing/>
        <w:jc w:val="both"/>
        <w:rPr>
          <w:rFonts w:ascii="Bell MT" w:hAnsi="Bell MT" w:cs="Arial"/>
          <w:color w:val="24397A"/>
          <w:sz w:val="24"/>
          <w:szCs w:val="24"/>
        </w:rPr>
      </w:pPr>
      <w:proofErr w:type="gramStart"/>
      <w:r w:rsidRPr="005624F3">
        <w:rPr>
          <w:rFonts w:ascii="Bell MT" w:hAnsi="Bell MT" w:cs="Arial"/>
          <w:color w:val="24397A"/>
          <w:sz w:val="24"/>
          <w:szCs w:val="24"/>
        </w:rPr>
        <w:t>non</w:t>
      </w:r>
      <w:proofErr w:type="gramEnd"/>
      <w:r w:rsidRPr="005624F3">
        <w:rPr>
          <w:rFonts w:ascii="Bell MT" w:hAnsi="Bell MT" w:cs="Arial"/>
          <w:color w:val="24397A"/>
          <w:sz w:val="24"/>
          <w:szCs w:val="24"/>
        </w:rPr>
        <w:t>-paiement dans les délais impartis. De plus, en cas d’impayé, le dossier de la famille sera transmis au service contentieux de l’UFCV,</w:t>
      </w:r>
    </w:p>
    <w:p w:rsidR="005624F3" w:rsidRPr="005624F3" w:rsidRDefault="005624F3" w:rsidP="005624F3">
      <w:pPr>
        <w:numPr>
          <w:ilvl w:val="0"/>
          <w:numId w:val="9"/>
        </w:numPr>
        <w:spacing w:after="0" w:line="240" w:lineRule="auto"/>
        <w:contextualSpacing/>
        <w:jc w:val="both"/>
        <w:rPr>
          <w:rFonts w:ascii="Bell MT" w:hAnsi="Bell MT" w:cs="Arial"/>
          <w:color w:val="24397A"/>
          <w:sz w:val="24"/>
          <w:szCs w:val="24"/>
        </w:rPr>
      </w:pPr>
      <w:proofErr w:type="gramStart"/>
      <w:r w:rsidRPr="005624F3">
        <w:rPr>
          <w:rFonts w:ascii="Bell MT" w:hAnsi="Bell MT" w:cs="Arial"/>
          <w:color w:val="24397A"/>
          <w:sz w:val="24"/>
          <w:szCs w:val="24"/>
        </w:rPr>
        <w:t>mauvaise</w:t>
      </w:r>
      <w:proofErr w:type="gramEnd"/>
      <w:r w:rsidRPr="005624F3">
        <w:rPr>
          <w:rFonts w:ascii="Bell MT" w:hAnsi="Bell MT" w:cs="Arial"/>
          <w:color w:val="24397A"/>
          <w:sz w:val="24"/>
          <w:szCs w:val="24"/>
        </w:rPr>
        <w:t xml:space="preserve"> conduite répétées vis-à-vis d'autrui ou du matériel,</w:t>
      </w:r>
    </w:p>
    <w:p w:rsidR="005624F3" w:rsidRPr="005624F3" w:rsidRDefault="005624F3" w:rsidP="005624F3">
      <w:pPr>
        <w:numPr>
          <w:ilvl w:val="0"/>
          <w:numId w:val="9"/>
        </w:numPr>
        <w:spacing w:after="0" w:line="240" w:lineRule="auto"/>
        <w:contextualSpacing/>
        <w:jc w:val="both"/>
        <w:rPr>
          <w:rFonts w:ascii="Bell MT" w:hAnsi="Bell MT" w:cs="Arial"/>
          <w:color w:val="24397A"/>
          <w:sz w:val="24"/>
          <w:szCs w:val="24"/>
        </w:rPr>
      </w:pPr>
      <w:r w:rsidRPr="005624F3">
        <w:rPr>
          <w:rFonts w:ascii="Bell MT" w:hAnsi="Bell MT" w:cs="Arial"/>
          <w:color w:val="24397A"/>
          <w:sz w:val="24"/>
          <w:szCs w:val="24"/>
        </w:rPr>
        <w:t>Non-respect récurant des horaires d’accueil (retards le soir),</w:t>
      </w:r>
    </w:p>
    <w:p w:rsidR="005624F3" w:rsidRDefault="005624F3" w:rsidP="005624F3">
      <w:pPr>
        <w:numPr>
          <w:ilvl w:val="0"/>
          <w:numId w:val="9"/>
        </w:numPr>
        <w:spacing w:after="0" w:line="240" w:lineRule="auto"/>
        <w:contextualSpacing/>
        <w:jc w:val="both"/>
        <w:rPr>
          <w:rFonts w:ascii="Bell MT" w:hAnsi="Bell MT" w:cs="Arial"/>
          <w:color w:val="24397A"/>
          <w:sz w:val="24"/>
          <w:szCs w:val="24"/>
        </w:rPr>
      </w:pPr>
      <w:proofErr w:type="gramStart"/>
      <w:r w:rsidRPr="005624F3">
        <w:rPr>
          <w:rFonts w:ascii="Bell MT" w:hAnsi="Bell MT" w:cs="Arial"/>
          <w:color w:val="24397A"/>
          <w:sz w:val="24"/>
          <w:szCs w:val="24"/>
        </w:rPr>
        <w:t>non</w:t>
      </w:r>
      <w:proofErr w:type="gramEnd"/>
      <w:r w:rsidRPr="005624F3">
        <w:rPr>
          <w:rFonts w:ascii="Bell MT" w:hAnsi="Bell MT" w:cs="Arial"/>
          <w:color w:val="24397A"/>
          <w:sz w:val="24"/>
          <w:szCs w:val="24"/>
        </w:rPr>
        <w:t>-respect de ce présent règlement intérieur.</w:t>
      </w:r>
    </w:p>
    <w:p w:rsidR="00633C57" w:rsidRDefault="00633C57" w:rsidP="00633C57">
      <w:pPr>
        <w:spacing w:after="0" w:line="240" w:lineRule="auto"/>
        <w:ind w:left="1440"/>
        <w:contextualSpacing/>
        <w:jc w:val="both"/>
        <w:rPr>
          <w:rFonts w:ascii="Bell MT" w:hAnsi="Bell MT" w:cs="Arial"/>
          <w:color w:val="24397A"/>
          <w:sz w:val="24"/>
          <w:szCs w:val="24"/>
        </w:rPr>
      </w:pPr>
    </w:p>
    <w:p w:rsidR="00633C57" w:rsidRDefault="00633C57" w:rsidP="00633C57">
      <w:pPr>
        <w:pStyle w:val="Corpsdetexte"/>
        <w:rPr>
          <w:b/>
          <w:bCs/>
          <w:color w:val="FF0000"/>
          <w:u w:val="single"/>
        </w:rPr>
      </w:pPr>
      <w:r>
        <w:rPr>
          <w:rFonts w:ascii="Bell MT" w:hAnsi="Bell MT" w:cs="Arial"/>
          <w:color w:val="24397A"/>
        </w:rPr>
        <w:t xml:space="preserve">                                          </w:t>
      </w:r>
      <w:r>
        <w:rPr>
          <w:b/>
          <w:bCs/>
          <w:noProof/>
          <w:color w:val="FF0000"/>
        </w:rPr>
        <w:drawing>
          <wp:inline distT="0" distB="0" distL="0" distR="0">
            <wp:extent cx="393700" cy="361950"/>
            <wp:effectExtent l="0" t="0" r="6350" b="0"/>
            <wp:docPr id="22" name="Image 22" descr="cid:image001.png@01DA2915.00E5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png@01DA2915.00E5726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r>
        <w:rPr>
          <w:b/>
          <w:bCs/>
          <w:color w:val="FF0000"/>
          <w:u w:val="single"/>
        </w:rPr>
        <w:t xml:space="preserve">     RESERVATIONS ABUSIVES    </w:t>
      </w:r>
      <w:r>
        <w:rPr>
          <w:b/>
          <w:bCs/>
          <w:noProof/>
          <w:color w:val="FF0000"/>
        </w:rPr>
        <w:drawing>
          <wp:inline distT="0" distB="0" distL="0" distR="0">
            <wp:extent cx="393700" cy="361950"/>
            <wp:effectExtent l="0" t="0" r="6350" b="0"/>
            <wp:docPr id="21" name="Image 21" descr="cid:image001.png@01DA2915.00E5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A2915.00E5726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93700" cy="361950"/>
                    </a:xfrm>
                    <a:prstGeom prst="rect">
                      <a:avLst/>
                    </a:prstGeom>
                    <a:noFill/>
                    <a:ln>
                      <a:noFill/>
                    </a:ln>
                  </pic:spPr>
                </pic:pic>
              </a:graphicData>
            </a:graphic>
          </wp:inline>
        </w:drawing>
      </w:r>
    </w:p>
    <w:p w:rsidR="00633C57" w:rsidRDefault="00633C57" w:rsidP="00633C57">
      <w:pPr>
        <w:pStyle w:val="Corpsdetexte"/>
        <w:rPr>
          <w:b/>
          <w:bCs/>
          <w:color w:val="FF0000"/>
          <w:u w:val="single"/>
        </w:rPr>
      </w:pPr>
    </w:p>
    <w:p w:rsidR="00633C57" w:rsidRPr="00633C57" w:rsidRDefault="00633C57" w:rsidP="00633C57">
      <w:pPr>
        <w:pStyle w:val="Corpsdetexte"/>
        <w:rPr>
          <w:color w:val="2F5496" w:themeColor="accent1" w:themeShade="BF"/>
        </w:rPr>
      </w:pPr>
      <w:r>
        <w:rPr>
          <w:color w:val="44546A"/>
        </w:rPr>
        <w:t xml:space="preserve">         </w:t>
      </w:r>
      <w:r w:rsidRPr="00633C57">
        <w:rPr>
          <w:color w:val="2F5496" w:themeColor="accent1" w:themeShade="BF"/>
        </w:rPr>
        <w:t xml:space="preserve">Si vous n’honorez pas vos réservations, à plusieurs reprises, sans avoir de justificatifs nous   appliquerons des sanctions : nous annulerons toute vos réservations sur la période en cours. Par exemple, si vous avez réservé les mercredis du mois de Janvier à Mars, nous annulerons les réservations sur toute cette période-là. </w:t>
      </w:r>
    </w:p>
    <w:p w:rsidR="00633C57" w:rsidRPr="00633C57" w:rsidRDefault="00633C57" w:rsidP="00633C57">
      <w:pPr>
        <w:pStyle w:val="Corpsdetexte"/>
        <w:rPr>
          <w:color w:val="2F5496" w:themeColor="accent1" w:themeShade="BF"/>
        </w:rPr>
      </w:pPr>
      <w:r w:rsidRPr="00633C57">
        <w:rPr>
          <w:color w:val="2F5496" w:themeColor="accent1" w:themeShade="BF"/>
        </w:rPr>
        <w:t xml:space="preserve">De plus, nous pourrons également vous bloquer l’accès à la réservation de la prochaine période de réservation. </w:t>
      </w:r>
    </w:p>
    <w:p w:rsidR="00633C57" w:rsidRPr="0011133D" w:rsidRDefault="00633C57" w:rsidP="00633C57">
      <w:pPr>
        <w:spacing w:after="0" w:line="240" w:lineRule="auto"/>
        <w:contextualSpacing/>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keepNext/>
        <w:keepLines/>
        <w:spacing w:before="240" w:after="0"/>
        <w:outlineLvl w:val="0"/>
        <w:rPr>
          <w:rFonts w:ascii="Bell MT" w:eastAsiaTheme="majorEastAsia" w:hAnsi="Bell MT" w:cstheme="majorBidi"/>
          <w:b/>
          <w:color w:val="2F5496" w:themeColor="accent1" w:themeShade="BF"/>
          <w:sz w:val="52"/>
          <w:szCs w:val="52"/>
          <w:u w:val="single"/>
        </w:rPr>
      </w:pPr>
      <w:bookmarkStart w:id="5" w:name="_Toc147852702"/>
      <w:r w:rsidRPr="005624F3">
        <w:rPr>
          <w:rFonts w:ascii="Bell MT" w:eastAsiaTheme="majorEastAsia" w:hAnsi="Bell MT" w:cstheme="majorBidi"/>
          <w:b/>
          <w:color w:val="2F5496" w:themeColor="accent1" w:themeShade="BF"/>
          <w:sz w:val="52"/>
          <w:szCs w:val="52"/>
          <w:u w:val="single"/>
        </w:rPr>
        <w:t>Les dispositions diverses</w:t>
      </w:r>
      <w:bookmarkEnd w:id="5"/>
      <w:r w:rsidRPr="005624F3">
        <w:rPr>
          <w:rFonts w:ascii="Bell MT" w:eastAsiaTheme="majorEastAsia" w:hAnsi="Bell MT" w:cstheme="majorBidi"/>
          <w:b/>
          <w:color w:val="2F5496" w:themeColor="accent1" w:themeShade="BF"/>
          <w:sz w:val="52"/>
          <w:szCs w:val="52"/>
          <w:u w:val="single"/>
        </w:rPr>
        <w:t xml:space="preserve"> </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 fait d’inscrire un enfant dans l’accueil de loisirs implique l’acceptation du présent règlement.</w:t>
      </w:r>
    </w:p>
    <w:p w:rsidR="005624F3" w:rsidRPr="005624F3" w:rsidRDefault="005624F3" w:rsidP="005624F3">
      <w:pPr>
        <w:spacing w:after="0" w:line="240" w:lineRule="auto"/>
        <w:jc w:val="both"/>
        <w:rPr>
          <w:rFonts w:ascii="Bell MT" w:hAnsi="Bell MT" w:cs="Arial"/>
          <w:color w:val="24397A"/>
          <w:sz w:val="24"/>
          <w:szCs w:val="24"/>
        </w:rPr>
      </w:pPr>
      <w:r w:rsidRPr="005624F3">
        <w:rPr>
          <w:rFonts w:ascii="Bell MT" w:hAnsi="Bell MT" w:cs="Arial"/>
          <w:color w:val="24397A"/>
          <w:sz w:val="24"/>
          <w:szCs w:val="24"/>
        </w:rPr>
        <w:t>Le présent règlement abroge et remplace toute disposition antérieure. Il s’applique à compter du 1</w:t>
      </w:r>
      <w:r w:rsidRPr="005624F3">
        <w:rPr>
          <w:rFonts w:ascii="Bell MT" w:hAnsi="Bell MT" w:cs="Arial"/>
          <w:color w:val="24397A"/>
          <w:sz w:val="24"/>
          <w:szCs w:val="24"/>
          <w:vertAlign w:val="superscript"/>
        </w:rPr>
        <w:t>er</w:t>
      </w:r>
      <w:r w:rsidRPr="005624F3">
        <w:rPr>
          <w:rFonts w:ascii="Bell MT" w:hAnsi="Bell MT" w:cs="Arial"/>
          <w:color w:val="24397A"/>
          <w:sz w:val="24"/>
          <w:szCs w:val="24"/>
        </w:rPr>
        <w:t xml:space="preserve"> Septembre de l’année scolaire en cours.</w:t>
      </w: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jc w:val="both"/>
        <w:rPr>
          <w:rFonts w:ascii="Bell MT" w:hAnsi="Bell MT" w:cs="Arial"/>
          <w:color w:val="24397A"/>
          <w:sz w:val="24"/>
          <w:szCs w:val="24"/>
        </w:rPr>
      </w:pPr>
    </w:p>
    <w:p w:rsidR="005624F3" w:rsidRPr="005624F3" w:rsidRDefault="005624F3" w:rsidP="005624F3">
      <w:pPr>
        <w:spacing w:after="0" w:line="240" w:lineRule="auto"/>
        <w:rPr>
          <w:rFonts w:ascii="Bell MT" w:hAnsi="Bell MT" w:cs="Arial"/>
          <w:color w:val="24397A"/>
          <w:sz w:val="24"/>
          <w:szCs w:val="24"/>
        </w:rPr>
      </w:pPr>
      <w:r w:rsidRPr="005624F3">
        <w:rPr>
          <w:rFonts w:ascii="Bell MT" w:hAnsi="Bell MT" w:cs="Arial"/>
          <w:color w:val="24397A"/>
          <w:sz w:val="24"/>
          <w:szCs w:val="24"/>
        </w:rPr>
        <w:t>Nom, Prénom :</w:t>
      </w:r>
    </w:p>
    <w:p w:rsidR="005624F3" w:rsidRPr="005624F3" w:rsidRDefault="005624F3" w:rsidP="005624F3">
      <w:pPr>
        <w:spacing w:after="0" w:line="240" w:lineRule="auto"/>
        <w:rPr>
          <w:rFonts w:ascii="Bell MT" w:hAnsi="Bell MT" w:cs="Arial"/>
          <w:color w:val="24397A"/>
          <w:sz w:val="24"/>
          <w:szCs w:val="24"/>
        </w:rPr>
      </w:pPr>
    </w:p>
    <w:p w:rsidR="005624F3" w:rsidRPr="005624F3" w:rsidRDefault="005624F3" w:rsidP="005624F3">
      <w:pPr>
        <w:spacing w:after="0" w:line="240" w:lineRule="auto"/>
        <w:jc w:val="right"/>
        <w:rPr>
          <w:rFonts w:ascii="Bell MT" w:hAnsi="Bell MT" w:cs="Arial"/>
          <w:color w:val="24397A"/>
          <w:sz w:val="24"/>
          <w:szCs w:val="24"/>
        </w:rPr>
      </w:pPr>
      <w:r w:rsidRPr="005624F3">
        <w:rPr>
          <w:rFonts w:ascii="Bell MT" w:hAnsi="Bell MT" w:cs="Arial"/>
          <w:color w:val="24397A"/>
          <w:sz w:val="24"/>
          <w:szCs w:val="24"/>
        </w:rPr>
        <w:t>Fait à</w:t>
      </w:r>
      <w:r w:rsidRPr="005624F3">
        <w:rPr>
          <w:rFonts w:ascii="Bell MT" w:hAnsi="Bell MT" w:cs="Arial"/>
          <w:color w:val="24397A"/>
          <w:sz w:val="24"/>
          <w:szCs w:val="24"/>
        </w:rPr>
        <w:tab/>
      </w:r>
      <w:r w:rsidRPr="005624F3">
        <w:rPr>
          <w:rFonts w:ascii="Bell MT" w:hAnsi="Bell MT" w:cs="Arial"/>
          <w:color w:val="24397A"/>
          <w:sz w:val="24"/>
          <w:szCs w:val="24"/>
        </w:rPr>
        <w:tab/>
      </w:r>
      <w:r w:rsidRPr="005624F3">
        <w:rPr>
          <w:rFonts w:ascii="Bell MT" w:hAnsi="Bell MT" w:cs="Arial"/>
          <w:color w:val="24397A"/>
          <w:sz w:val="24"/>
          <w:szCs w:val="24"/>
        </w:rPr>
        <w:tab/>
      </w:r>
      <w:r w:rsidRPr="005624F3">
        <w:rPr>
          <w:rFonts w:ascii="Bell MT" w:hAnsi="Bell MT" w:cs="Arial"/>
          <w:color w:val="24397A"/>
          <w:sz w:val="24"/>
          <w:szCs w:val="24"/>
        </w:rPr>
        <w:tab/>
        <w:t>, le</w:t>
      </w:r>
      <w:r w:rsidRPr="005624F3">
        <w:rPr>
          <w:rFonts w:ascii="Bell MT" w:hAnsi="Bell MT" w:cs="Arial"/>
          <w:color w:val="24397A"/>
          <w:sz w:val="24"/>
          <w:szCs w:val="24"/>
        </w:rPr>
        <w:tab/>
      </w:r>
      <w:r w:rsidRPr="005624F3">
        <w:rPr>
          <w:rFonts w:ascii="Bell MT" w:hAnsi="Bell MT" w:cs="Arial"/>
          <w:color w:val="24397A"/>
          <w:sz w:val="24"/>
          <w:szCs w:val="24"/>
        </w:rPr>
        <w:tab/>
      </w:r>
      <w:r w:rsidRPr="005624F3">
        <w:rPr>
          <w:rFonts w:ascii="Bell MT" w:hAnsi="Bell MT" w:cs="Arial"/>
          <w:color w:val="24397A"/>
          <w:sz w:val="24"/>
          <w:szCs w:val="24"/>
        </w:rPr>
        <w:tab/>
      </w:r>
    </w:p>
    <w:p w:rsidR="005624F3" w:rsidRPr="005624F3" w:rsidRDefault="005624F3" w:rsidP="005624F3">
      <w:pPr>
        <w:spacing w:after="0" w:line="240" w:lineRule="auto"/>
        <w:jc w:val="right"/>
        <w:rPr>
          <w:rFonts w:ascii="Bell MT" w:hAnsi="Bell MT" w:cs="Arial"/>
          <w:color w:val="24397A"/>
          <w:sz w:val="24"/>
          <w:szCs w:val="24"/>
        </w:rPr>
      </w:pPr>
    </w:p>
    <w:p w:rsidR="005624F3" w:rsidRPr="005624F3" w:rsidRDefault="005624F3" w:rsidP="005624F3">
      <w:pPr>
        <w:spacing w:after="0" w:line="240" w:lineRule="auto"/>
        <w:jc w:val="right"/>
        <w:rPr>
          <w:rFonts w:ascii="Bell MT" w:hAnsi="Bell MT" w:cs="Arial"/>
          <w:color w:val="24397A"/>
          <w:sz w:val="24"/>
          <w:szCs w:val="24"/>
        </w:rPr>
      </w:pPr>
      <w:r w:rsidRPr="005624F3">
        <w:rPr>
          <w:rFonts w:ascii="Bell MT" w:hAnsi="Bell MT" w:cs="Arial"/>
          <w:color w:val="24397A"/>
          <w:sz w:val="24"/>
          <w:szCs w:val="24"/>
        </w:rPr>
        <w:t>Signature précédée de la mention « Lu et approuvé »</w:t>
      </w:r>
    </w:p>
    <w:p w:rsidR="005624F3" w:rsidRPr="005624F3" w:rsidRDefault="005624F3" w:rsidP="005624F3">
      <w:pPr>
        <w:spacing w:after="0" w:line="240" w:lineRule="auto"/>
        <w:jc w:val="both"/>
        <w:rPr>
          <w:rFonts w:ascii="Bell MT" w:hAnsi="Bell MT"/>
          <w:color w:val="24397A"/>
          <w:sz w:val="24"/>
          <w:szCs w:val="24"/>
        </w:rPr>
      </w:pPr>
    </w:p>
    <w:p w:rsidR="0011133D" w:rsidRDefault="0011133D" w:rsidP="005624F3">
      <w:pPr>
        <w:rPr>
          <w:rFonts w:ascii="Bell MT" w:hAnsi="Bell MT" w:cs="Times New Roman"/>
          <w:color w:val="24397A"/>
          <w:sz w:val="24"/>
          <w:szCs w:val="24"/>
        </w:rPr>
      </w:pPr>
    </w:p>
    <w:p w:rsidR="0011133D" w:rsidRDefault="0011133D" w:rsidP="005624F3">
      <w:pPr>
        <w:rPr>
          <w:rFonts w:ascii="Bell MT" w:hAnsi="Bell MT" w:cs="Times New Roman"/>
          <w:color w:val="24397A"/>
          <w:sz w:val="24"/>
          <w:szCs w:val="24"/>
        </w:rPr>
      </w:pPr>
    </w:p>
    <w:p w:rsidR="0011133D" w:rsidRDefault="0011133D" w:rsidP="005624F3">
      <w:pPr>
        <w:rPr>
          <w:rFonts w:ascii="Bell MT" w:hAnsi="Bell MT" w:cs="Times New Roman"/>
          <w:color w:val="24397A"/>
          <w:sz w:val="24"/>
          <w:szCs w:val="24"/>
        </w:rPr>
      </w:pPr>
    </w:p>
    <w:p w:rsidR="0011133D" w:rsidRDefault="0011133D" w:rsidP="005624F3">
      <w:pPr>
        <w:rPr>
          <w:rFonts w:ascii="Bell MT" w:hAnsi="Bell MT" w:cs="Times New Roman"/>
          <w:color w:val="24397A"/>
          <w:sz w:val="24"/>
          <w:szCs w:val="24"/>
        </w:rPr>
      </w:pPr>
    </w:p>
    <w:p w:rsidR="00374B58" w:rsidRPr="002A6048" w:rsidRDefault="0011133D">
      <w:r>
        <w:rPr>
          <w:rFonts w:ascii="Bell MT" w:hAnsi="Bell MT" w:cs="Times New Roman"/>
          <w:color w:val="24397A"/>
          <w:sz w:val="24"/>
          <w:szCs w:val="24"/>
        </w:rPr>
        <w:t xml:space="preserve">                                                                                                                                  </w:t>
      </w:r>
      <w:r>
        <w:rPr>
          <w:noProof/>
        </w:rPr>
        <w:drawing>
          <wp:inline distT="0" distB="0" distL="0" distR="0" wp14:anchorId="6EC45237" wp14:editId="7C930B1A">
            <wp:extent cx="1181100" cy="1181100"/>
            <wp:effectExtent l="0" t="0" r="0" b="0"/>
            <wp:docPr id="23" name="Image 23" descr="Ufcv Officie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fcv Officiel - YouTub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Pr>
          <w:rFonts w:ascii="Bell MT" w:hAnsi="Bell MT" w:cs="Times New Roman"/>
          <w:color w:val="24397A"/>
          <w:sz w:val="24"/>
          <w:szCs w:val="24"/>
        </w:rPr>
        <w:t xml:space="preserve">   P8                                                                                </w:t>
      </w:r>
      <w:r>
        <w:rPr>
          <w:noProof/>
        </w:rPr>
        <w:t xml:space="preserve">                                                </w:t>
      </w: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374B58" w:rsidRDefault="00374B58">
      <w:pPr>
        <w:rPr>
          <w:u w:val="single"/>
        </w:rPr>
      </w:pPr>
    </w:p>
    <w:p w:rsidR="0061215E" w:rsidRPr="0061215E" w:rsidRDefault="0061215E">
      <w:pPr>
        <w:rPr>
          <w:color w:val="000000" w:themeColor="text1"/>
          <w:sz w:val="20"/>
          <w:szCs w:val="20"/>
        </w:rPr>
      </w:pPr>
      <w:r>
        <w:rPr>
          <w:color w:val="000000" w:themeColor="text1"/>
          <w:sz w:val="20"/>
          <w:szCs w:val="20"/>
        </w:rPr>
        <w:t xml:space="preserve"> </w:t>
      </w:r>
    </w:p>
    <w:sectPr w:rsidR="0061215E" w:rsidRPr="0061215E" w:rsidSect="00C206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9F6D"/>
      </v:shape>
    </w:pict>
  </w:numPicBullet>
  <w:abstractNum w:abstractNumId="0" w15:restartNumberingAfterBreak="0">
    <w:nsid w:val="0A406416"/>
    <w:multiLevelType w:val="hybridMultilevel"/>
    <w:tmpl w:val="A148C596"/>
    <w:lvl w:ilvl="0" w:tplc="040C0007">
      <w:start w:val="1"/>
      <w:numFmt w:val="bullet"/>
      <w:lvlText w:val=""/>
      <w:lvlPicBulletId w:val="0"/>
      <w:lvlJc w:val="left"/>
      <w:pPr>
        <w:ind w:left="720" w:hanging="360"/>
      </w:pPr>
      <w:rPr>
        <w:rFonts w:ascii="Symbol" w:hAnsi="Symbol" w:hint="default"/>
        <w:b/>
        <w:bCs/>
        <w:i w:val="0"/>
        <w:iCs w:val="0"/>
        <w:caps w:val="0"/>
        <w:strike w:val="0"/>
        <w:dstrike w:val="0"/>
        <w:vanish w:val="0"/>
        <w:color w:val="279080"/>
        <w:sz w:val="22"/>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40403C"/>
    <w:multiLevelType w:val="hybridMultilevel"/>
    <w:tmpl w:val="158028E6"/>
    <w:lvl w:ilvl="0" w:tplc="9FEEE7B8">
      <w:numFmt w:val="bullet"/>
      <w:lvlText w:val="-"/>
      <w:lvlJc w:val="left"/>
      <w:pPr>
        <w:ind w:left="1428" w:hanging="360"/>
      </w:pPr>
      <w:rPr>
        <w:rFonts w:ascii="Bell MT" w:eastAsiaTheme="minorHAnsi" w:hAnsi="Bell MT" w:cs="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19A04B3C"/>
    <w:multiLevelType w:val="hybridMultilevel"/>
    <w:tmpl w:val="D6B2E6EC"/>
    <w:lvl w:ilvl="0" w:tplc="1DE0A372">
      <w:start w:val="1"/>
      <w:numFmt w:val="bullet"/>
      <w:lvlText w:val=""/>
      <w:lvlJc w:val="left"/>
      <w:pPr>
        <w:ind w:left="720" w:hanging="360"/>
      </w:pPr>
      <w:rPr>
        <w:rFonts w:ascii="Symbol" w:hAnsi="Symbol" w:hint="default"/>
        <w:b/>
        <w:bCs/>
        <w:i w:val="0"/>
        <w:iCs w:val="0"/>
        <w:caps w:val="0"/>
        <w:strike w:val="0"/>
        <w:dstrike w:val="0"/>
        <w:vanish w:val="0"/>
        <w:color w:val="279080"/>
        <w:sz w:val="22"/>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B83B75"/>
    <w:multiLevelType w:val="hybridMultilevel"/>
    <w:tmpl w:val="CB8074CE"/>
    <w:lvl w:ilvl="0" w:tplc="040C0007">
      <w:start w:val="1"/>
      <w:numFmt w:val="bullet"/>
      <w:lvlText w:val=""/>
      <w:lvlPicBulletId w:val="0"/>
      <w:lvlJc w:val="left"/>
      <w:pPr>
        <w:ind w:left="1428" w:hanging="360"/>
      </w:pPr>
      <w:rPr>
        <w:rFonts w:ascii="Symbol" w:hAnsi="Symbol" w:hint="default"/>
        <w:b/>
        <w:bCs/>
        <w:i w:val="0"/>
        <w:iCs w:val="0"/>
        <w:caps w:val="0"/>
        <w:strike w:val="0"/>
        <w:dstrike w:val="0"/>
        <w:vanish w:val="0"/>
        <w:color w:val="279080"/>
        <w:sz w:val="22"/>
        <w:szCs w:val="24"/>
        <w:vertAlign w:val="baseline"/>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399D09A4"/>
    <w:multiLevelType w:val="hybridMultilevel"/>
    <w:tmpl w:val="FB86F2A4"/>
    <w:lvl w:ilvl="0" w:tplc="1DE0A372">
      <w:start w:val="1"/>
      <w:numFmt w:val="bullet"/>
      <w:lvlText w:val=""/>
      <w:lvlJc w:val="left"/>
      <w:pPr>
        <w:ind w:left="720" w:hanging="360"/>
      </w:pPr>
      <w:rPr>
        <w:rFonts w:ascii="Symbol" w:hAnsi="Symbol" w:hint="default"/>
        <w:b/>
        <w:bCs/>
        <w:i w:val="0"/>
        <w:iCs w:val="0"/>
        <w:caps w:val="0"/>
        <w:strike w:val="0"/>
        <w:dstrike w:val="0"/>
        <w:vanish w:val="0"/>
        <w:color w:val="279080"/>
        <w:sz w:val="22"/>
        <w:szCs w:val="24"/>
        <w:vertAlign w:val="baseli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413C5620"/>
    <w:multiLevelType w:val="hybridMultilevel"/>
    <w:tmpl w:val="FBDCB9D0"/>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45016EBC"/>
    <w:multiLevelType w:val="hybridMultilevel"/>
    <w:tmpl w:val="747299CA"/>
    <w:lvl w:ilvl="0" w:tplc="1DE0A372">
      <w:start w:val="1"/>
      <w:numFmt w:val="bullet"/>
      <w:lvlText w:val=""/>
      <w:lvlJc w:val="left"/>
      <w:pPr>
        <w:ind w:left="720" w:hanging="360"/>
      </w:pPr>
      <w:rPr>
        <w:rFonts w:ascii="Symbol" w:hAnsi="Symbol" w:hint="default"/>
        <w:b/>
        <w:bCs/>
        <w:i w:val="0"/>
        <w:iCs w:val="0"/>
        <w:caps w:val="0"/>
        <w:strike w:val="0"/>
        <w:dstrike w:val="0"/>
        <w:vanish w:val="0"/>
        <w:color w:val="279080"/>
        <w:sz w:val="22"/>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BC70D8"/>
    <w:multiLevelType w:val="hybridMultilevel"/>
    <w:tmpl w:val="45C27CD0"/>
    <w:lvl w:ilvl="0" w:tplc="1DE0A372">
      <w:start w:val="1"/>
      <w:numFmt w:val="bullet"/>
      <w:lvlText w:val=""/>
      <w:lvlJc w:val="left"/>
      <w:pPr>
        <w:ind w:left="720" w:hanging="360"/>
      </w:pPr>
      <w:rPr>
        <w:rFonts w:ascii="Symbol" w:hAnsi="Symbol" w:hint="default"/>
        <w:b/>
        <w:bCs/>
        <w:i w:val="0"/>
        <w:iCs w:val="0"/>
        <w:caps w:val="0"/>
        <w:strike w:val="0"/>
        <w:dstrike w:val="0"/>
        <w:vanish w:val="0"/>
        <w:color w:val="279080"/>
        <w:sz w:val="22"/>
        <w:szCs w:val="24"/>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1E4772"/>
    <w:multiLevelType w:val="hybridMultilevel"/>
    <w:tmpl w:val="95289A68"/>
    <w:lvl w:ilvl="0" w:tplc="040C0007">
      <w:start w:val="1"/>
      <w:numFmt w:val="bullet"/>
      <w:lvlText w:val=""/>
      <w:lvlPicBulletId w:val="0"/>
      <w:lvlJc w:val="left"/>
      <w:pPr>
        <w:ind w:left="1440" w:hanging="360"/>
      </w:pPr>
      <w:rPr>
        <w:rFonts w:ascii="Symbol" w:hAnsi="Symbol" w:hint="default"/>
        <w:b/>
        <w:bCs/>
        <w:i w:val="0"/>
        <w:iCs w:val="0"/>
        <w:caps w:val="0"/>
        <w:strike w:val="0"/>
        <w:dstrike w:val="0"/>
        <w:vanish w:val="0"/>
        <w:color w:val="279080"/>
        <w:sz w:val="22"/>
        <w:szCs w:val="24"/>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7"/>
  </w:num>
  <w:num w:numId="4">
    <w:abstractNumId w:val="1"/>
  </w:num>
  <w:num w:numId="5">
    <w:abstractNumId w:val="2"/>
  </w:num>
  <w:num w:numId="6">
    <w:abstractNumId w:val="3"/>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282"/>
    <w:rsid w:val="0011133D"/>
    <w:rsid w:val="002759B4"/>
    <w:rsid w:val="002A6048"/>
    <w:rsid w:val="00366FF9"/>
    <w:rsid w:val="00374B58"/>
    <w:rsid w:val="00447CBF"/>
    <w:rsid w:val="00496428"/>
    <w:rsid w:val="004F6A24"/>
    <w:rsid w:val="00513AE1"/>
    <w:rsid w:val="00536467"/>
    <w:rsid w:val="005624F3"/>
    <w:rsid w:val="005C0AD0"/>
    <w:rsid w:val="0061215E"/>
    <w:rsid w:val="00633C57"/>
    <w:rsid w:val="007457DD"/>
    <w:rsid w:val="0075514C"/>
    <w:rsid w:val="00755996"/>
    <w:rsid w:val="007B0497"/>
    <w:rsid w:val="0099787B"/>
    <w:rsid w:val="009E1282"/>
    <w:rsid w:val="009E767A"/>
    <w:rsid w:val="009F21E7"/>
    <w:rsid w:val="00A00EC1"/>
    <w:rsid w:val="00A44B21"/>
    <w:rsid w:val="00A84DCE"/>
    <w:rsid w:val="00A904A0"/>
    <w:rsid w:val="00AF172C"/>
    <w:rsid w:val="00B7120D"/>
    <w:rsid w:val="00BF1AF0"/>
    <w:rsid w:val="00C20675"/>
    <w:rsid w:val="00C23066"/>
    <w:rsid w:val="00CD76EB"/>
    <w:rsid w:val="00D00BA0"/>
    <w:rsid w:val="00E27ACD"/>
    <w:rsid w:val="00E43015"/>
    <w:rsid w:val="00E922F1"/>
    <w:rsid w:val="00F310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DCB3E"/>
  <w15:chartTrackingRefBased/>
  <w15:docId w15:val="{1462D19B-B982-4FF7-9815-23CDC61CC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62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5514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5514C"/>
    <w:rPr>
      <w:b/>
      <w:bCs/>
    </w:rPr>
  </w:style>
  <w:style w:type="character" w:styleId="Lienhypertexte">
    <w:name w:val="Hyperlink"/>
    <w:basedOn w:val="Policepardfaut"/>
    <w:uiPriority w:val="99"/>
    <w:unhideWhenUsed/>
    <w:rsid w:val="00A84DCE"/>
    <w:rPr>
      <w:color w:val="0563C1" w:themeColor="hyperlink"/>
      <w:u w:val="single"/>
    </w:rPr>
  </w:style>
  <w:style w:type="character" w:styleId="Mentionnonrsolue">
    <w:name w:val="Unresolved Mention"/>
    <w:basedOn w:val="Policepardfaut"/>
    <w:uiPriority w:val="99"/>
    <w:semiHidden/>
    <w:unhideWhenUsed/>
    <w:rsid w:val="00A84DCE"/>
    <w:rPr>
      <w:color w:val="605E5C"/>
      <w:shd w:val="clear" w:color="auto" w:fill="E1DFDD"/>
    </w:rPr>
  </w:style>
  <w:style w:type="character" w:customStyle="1" w:styleId="Titre1Car">
    <w:name w:val="Titre 1 Car"/>
    <w:basedOn w:val="Policepardfaut"/>
    <w:link w:val="Titre1"/>
    <w:uiPriority w:val="9"/>
    <w:rsid w:val="005624F3"/>
    <w:rPr>
      <w:rFonts w:asciiTheme="majorHAnsi" w:eastAsiaTheme="majorEastAsia" w:hAnsiTheme="majorHAnsi" w:cstheme="majorBidi"/>
      <w:color w:val="2F5496" w:themeColor="accent1" w:themeShade="BF"/>
      <w:sz w:val="32"/>
      <w:szCs w:val="32"/>
    </w:rPr>
  </w:style>
  <w:style w:type="paragraph" w:styleId="Corpsdetexte">
    <w:name w:val="Body Text"/>
    <w:basedOn w:val="Normal"/>
    <w:link w:val="CorpsdetexteCar"/>
    <w:uiPriority w:val="1"/>
    <w:semiHidden/>
    <w:unhideWhenUsed/>
    <w:rsid w:val="00633C57"/>
    <w:pPr>
      <w:autoSpaceDE w:val="0"/>
      <w:autoSpaceDN w:val="0"/>
      <w:spacing w:after="0" w:line="240" w:lineRule="auto"/>
    </w:pPr>
    <w:rPr>
      <w:rFonts w:ascii="Times New Roman" w:hAnsi="Times New Roman" w:cs="Times New Roman"/>
      <w:sz w:val="24"/>
      <w:szCs w:val="24"/>
    </w:rPr>
  </w:style>
  <w:style w:type="character" w:customStyle="1" w:styleId="CorpsdetexteCar">
    <w:name w:val="Corps de texte Car"/>
    <w:basedOn w:val="Policepardfaut"/>
    <w:link w:val="Corpsdetexte"/>
    <w:uiPriority w:val="1"/>
    <w:semiHidden/>
    <w:rsid w:val="00633C57"/>
    <w:rPr>
      <w:rFonts w:ascii="Times New Roman" w:hAnsi="Times New Roman" w:cs="Times New Roman"/>
      <w:sz w:val="24"/>
      <w:szCs w:val="24"/>
    </w:rPr>
  </w:style>
  <w:style w:type="paragraph" w:styleId="Paragraphedeliste">
    <w:name w:val="List Paragraph"/>
    <w:basedOn w:val="Normal"/>
    <w:uiPriority w:val="34"/>
    <w:qFormat/>
    <w:rsid w:val="00B71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16160">
      <w:bodyDiv w:val="1"/>
      <w:marLeft w:val="0"/>
      <w:marRight w:val="0"/>
      <w:marTop w:val="0"/>
      <w:marBottom w:val="0"/>
      <w:divBdr>
        <w:top w:val="none" w:sz="0" w:space="0" w:color="auto"/>
        <w:left w:val="none" w:sz="0" w:space="0" w:color="auto"/>
        <w:bottom w:val="none" w:sz="0" w:space="0" w:color="auto"/>
        <w:right w:val="none" w:sz="0" w:space="0" w:color="auto"/>
      </w:divBdr>
    </w:div>
    <w:div w:id="1047072393">
      <w:bodyDiv w:val="1"/>
      <w:marLeft w:val="0"/>
      <w:marRight w:val="0"/>
      <w:marTop w:val="0"/>
      <w:marBottom w:val="0"/>
      <w:divBdr>
        <w:top w:val="none" w:sz="0" w:space="0" w:color="auto"/>
        <w:left w:val="none" w:sz="0" w:space="0" w:color="auto"/>
        <w:bottom w:val="none" w:sz="0" w:space="0" w:color="auto"/>
        <w:right w:val="none" w:sz="0" w:space="0" w:color="auto"/>
      </w:divBdr>
    </w:div>
    <w:div w:id="203476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hyperlink" Target="mailto:alfarguessthilaire@ufcv.fr"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mailto:alfarguessthilaire@ufcv.fr" TargetMode="External"/><Relationship Id="rId2" Type="http://schemas.openxmlformats.org/officeDocument/2006/relationships/numbering" Target="numbering.xml"/><Relationship Id="rId16" Type="http://schemas.openxmlformats.org/officeDocument/2006/relationships/hyperlink" Target="file:///C:\AppData\scoulange.UFCVFR.003\AppData\Local\scoulange\AppData\Local\ldubois\Desktop\Pack%20Mars%202013\AT%20Bourgogne\Abelium\portail-famille.ufcv.fr"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alfarguessthilaire@ufcv.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cid:image001.png@01DA2915.00E5726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A98EF-7533-4957-9AB2-BAA9CC49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3598</Words>
  <Characters>19793</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FONTAINE</dc:creator>
  <cp:keywords/>
  <dc:description/>
  <cp:lastModifiedBy>Isabelle FONTAINE</cp:lastModifiedBy>
  <cp:revision>7</cp:revision>
  <cp:lastPrinted>2023-11-19T13:18:00Z</cp:lastPrinted>
  <dcterms:created xsi:type="dcterms:W3CDTF">2023-12-07T17:11:00Z</dcterms:created>
  <dcterms:modified xsi:type="dcterms:W3CDTF">2023-12-08T15:02:00Z</dcterms:modified>
</cp:coreProperties>
</file>